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C5" w:rsidRPr="00B37AC5" w:rsidRDefault="00B37AC5" w:rsidP="00B37AC5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B37AC5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B37AC5" w:rsidRPr="00B37AC5" w:rsidRDefault="00B37AC5" w:rsidP="00B37AC5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B37AC5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B37AC5" w:rsidRPr="00B37AC5" w:rsidRDefault="00B37AC5" w:rsidP="00B37AC5">
      <w:pPr>
        <w:spacing w:after="0" w:line="240" w:lineRule="auto"/>
        <w:ind w:left="5812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B37AC5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B37AC5" w:rsidRPr="00B37AC5" w:rsidRDefault="00B37AC5" w:rsidP="00B37AC5">
      <w:pPr>
        <w:spacing w:after="240" w:line="240" w:lineRule="auto"/>
        <w:ind w:left="5812"/>
        <w:jc w:val="center"/>
        <w:rPr>
          <w:rFonts w:ascii="Times New Roman" w:hAnsi="Times New Roman"/>
          <w:spacing w:val="5"/>
          <w:sz w:val="28"/>
          <w:szCs w:val="28"/>
        </w:rPr>
      </w:pPr>
      <w:r w:rsidRPr="00B37AC5">
        <w:rPr>
          <w:rFonts w:ascii="Times New Roman" w:hAnsi="Times New Roman"/>
          <w:spacing w:val="5"/>
          <w:sz w:val="28"/>
          <w:szCs w:val="28"/>
        </w:rPr>
        <w:t>от «__» ______2015 г. №___</w:t>
      </w:r>
    </w:p>
    <w:p w:rsidR="00417380" w:rsidRPr="00817E4C" w:rsidRDefault="00417380" w:rsidP="00B37AC5">
      <w:pPr>
        <w:pStyle w:val="a7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b/>
          <w:sz w:val="44"/>
          <w:szCs w:val="44"/>
        </w:rPr>
      </w:pPr>
      <w:r w:rsidRPr="00817E4C">
        <w:rPr>
          <w:rFonts w:ascii="Times New Roman" w:hAnsi="Times New Roman"/>
          <w:b/>
          <w:sz w:val="44"/>
          <w:szCs w:val="44"/>
        </w:rPr>
        <w:t>ПРОФЕССИОНАЛЬНЫЙ СТАНДАРТ</w:t>
      </w:r>
    </w:p>
    <w:p w:rsidR="00417380" w:rsidRDefault="00417380" w:rsidP="00817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E4C">
        <w:rPr>
          <w:rFonts w:ascii="Times New Roman" w:hAnsi="Times New Roman"/>
          <w:b/>
          <w:sz w:val="28"/>
          <w:szCs w:val="28"/>
        </w:rPr>
        <w:t>Оператор установок по регенерации сульфатных щелоков</w:t>
      </w:r>
    </w:p>
    <w:p w:rsidR="000370A8" w:rsidRPr="00817E4C" w:rsidRDefault="000370A8" w:rsidP="00817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0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</w:tblGrid>
      <w:tr w:rsidR="00417380" w:rsidTr="0041738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417380" w:rsidTr="0041738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  <w:hideMark/>
          </w:tcPr>
          <w:p w:rsidR="00417380" w:rsidRPr="0009405D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9405D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17380" w:rsidRPr="000370A8" w:rsidRDefault="00417380" w:rsidP="00212C8F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370A8">
        <w:rPr>
          <w:rFonts w:ascii="Times New Roman" w:hAnsi="Times New Roman"/>
          <w:sz w:val="24"/>
          <w:szCs w:val="24"/>
        </w:rPr>
        <w:t>Содержание</w:t>
      </w:r>
    </w:p>
    <w:p w:rsidR="00417380" w:rsidRDefault="00417380" w:rsidP="00417380">
      <w:pPr>
        <w:pStyle w:val="1"/>
        <w:spacing w:after="0"/>
        <w:ind w:left="1080"/>
        <w:rPr>
          <w:rFonts w:ascii="Times New Roman" w:hAnsi="Times New Roman"/>
          <w:b/>
          <w:sz w:val="28"/>
        </w:rPr>
      </w:pPr>
    </w:p>
    <w:p w:rsidR="00417380" w:rsidRPr="00817E4C" w:rsidRDefault="00417380" w:rsidP="00417380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817E4C">
        <w:rPr>
          <w:rFonts w:ascii="Times New Roman" w:hAnsi="Times New Roman"/>
          <w:sz w:val="24"/>
          <w:szCs w:val="24"/>
          <w:lang w:val="en-US"/>
        </w:rPr>
        <w:t>I</w:t>
      </w:r>
      <w:r w:rsidRPr="00817E4C">
        <w:rPr>
          <w:rFonts w:ascii="Times New Roman" w:hAnsi="Times New Roman"/>
          <w:sz w:val="24"/>
          <w:szCs w:val="24"/>
        </w:rPr>
        <w:t>. Общие сведения</w:t>
      </w:r>
      <w:r w:rsidR="000370A8">
        <w:rPr>
          <w:rFonts w:ascii="Times New Roman" w:hAnsi="Times New Roman"/>
          <w:sz w:val="24"/>
          <w:szCs w:val="24"/>
        </w:rPr>
        <w:t>…………………………………………………………………..1</w:t>
      </w:r>
    </w:p>
    <w:p w:rsidR="00417380" w:rsidRPr="00817E4C" w:rsidRDefault="00417380" w:rsidP="00417380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17E4C">
        <w:rPr>
          <w:rFonts w:ascii="Times New Roman" w:hAnsi="Times New Roman"/>
          <w:sz w:val="24"/>
          <w:szCs w:val="24"/>
          <w:lang w:val="en-US"/>
        </w:rPr>
        <w:t>II</w:t>
      </w:r>
      <w:r w:rsidR="00E217D2">
        <w:rPr>
          <w:rFonts w:ascii="Times New Roman" w:hAnsi="Times New Roman"/>
          <w:sz w:val="24"/>
          <w:szCs w:val="24"/>
        </w:rPr>
        <w:t xml:space="preserve">. Описание трудовых функций, </w:t>
      </w:r>
      <w:r w:rsidRPr="00817E4C">
        <w:rPr>
          <w:rFonts w:ascii="Times New Roman" w:hAnsi="Times New Roman"/>
          <w:sz w:val="24"/>
          <w:szCs w:val="24"/>
        </w:rPr>
        <w:t>входящих в профессиональный стандарт  (функциональная карта вида профессиональной деятельности)</w:t>
      </w:r>
      <w:r w:rsidR="00697503">
        <w:rPr>
          <w:rFonts w:ascii="Times New Roman" w:hAnsi="Times New Roman"/>
          <w:sz w:val="24"/>
          <w:szCs w:val="24"/>
        </w:rPr>
        <w:t>………………………..2</w:t>
      </w:r>
    </w:p>
    <w:p w:rsidR="00417380" w:rsidRPr="00817E4C" w:rsidRDefault="00417380" w:rsidP="00417380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17E4C">
        <w:rPr>
          <w:rFonts w:ascii="Times New Roman" w:hAnsi="Times New Roman"/>
          <w:sz w:val="24"/>
          <w:szCs w:val="24"/>
          <w:lang w:val="en-US"/>
        </w:rPr>
        <w:t>III</w:t>
      </w:r>
      <w:r w:rsidRPr="00817E4C">
        <w:rPr>
          <w:rFonts w:ascii="Times New Roman" w:hAnsi="Times New Roman"/>
          <w:sz w:val="24"/>
          <w:szCs w:val="24"/>
        </w:rPr>
        <w:t>.</w:t>
      </w:r>
      <w:r w:rsidRPr="00817E4C">
        <w:rPr>
          <w:sz w:val="24"/>
          <w:szCs w:val="24"/>
        </w:rPr>
        <w:t xml:space="preserve"> </w:t>
      </w:r>
      <w:r w:rsidRPr="00817E4C">
        <w:rPr>
          <w:rFonts w:ascii="Times New Roman" w:hAnsi="Times New Roman"/>
          <w:sz w:val="24"/>
          <w:szCs w:val="24"/>
        </w:rPr>
        <w:t>Характеристика обобщенных трудовых функций</w:t>
      </w:r>
      <w:r w:rsidR="00B37AC5">
        <w:rPr>
          <w:rFonts w:ascii="Times New Roman" w:hAnsi="Times New Roman"/>
          <w:sz w:val="24"/>
          <w:szCs w:val="24"/>
        </w:rPr>
        <w:t>……………………………3</w:t>
      </w:r>
    </w:p>
    <w:p w:rsidR="000370A8" w:rsidRDefault="00817E4C" w:rsidP="00417380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370A8" w:rsidRPr="000370A8">
        <w:rPr>
          <w:rFonts w:ascii="Times New Roman" w:hAnsi="Times New Roman"/>
          <w:sz w:val="24"/>
          <w:szCs w:val="24"/>
        </w:rPr>
        <w:t>Обобщенная трудовая функция</w:t>
      </w:r>
      <w:r w:rsidR="000370A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</w:t>
      </w:r>
      <w:r w:rsidR="000370A8">
        <w:rPr>
          <w:rFonts w:ascii="Times New Roman" w:hAnsi="Times New Roman"/>
          <w:sz w:val="24"/>
          <w:szCs w:val="24"/>
        </w:rPr>
        <w:t>дение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0370A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регенерация </w:t>
      </w:r>
    </w:p>
    <w:p w:rsidR="00417380" w:rsidRPr="00817E4C" w:rsidRDefault="00697503" w:rsidP="000370A8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сульфатных щелоков</w:t>
      </w:r>
      <w:r w:rsidR="000370A8">
        <w:rPr>
          <w:rFonts w:ascii="Times New Roman" w:hAnsi="Times New Roman"/>
          <w:sz w:val="24"/>
          <w:szCs w:val="24"/>
        </w:rPr>
        <w:t>»………………………………………………………………………5</w:t>
      </w:r>
    </w:p>
    <w:p w:rsidR="000370A8" w:rsidRDefault="00817E4C" w:rsidP="00417380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0370A8" w:rsidRPr="000370A8">
        <w:rPr>
          <w:rFonts w:ascii="Times New Roman" w:hAnsi="Times New Roman"/>
          <w:sz w:val="24"/>
          <w:szCs w:val="24"/>
        </w:rPr>
        <w:t>Обобщенная трудовая функция</w:t>
      </w:r>
      <w:r w:rsidR="00417380" w:rsidRPr="00817E4C">
        <w:rPr>
          <w:rFonts w:ascii="Times New Roman" w:hAnsi="Times New Roman"/>
          <w:sz w:val="24"/>
          <w:szCs w:val="24"/>
        </w:rPr>
        <w:t xml:space="preserve"> </w:t>
      </w:r>
      <w:r w:rsidR="000370A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</w:t>
      </w:r>
      <w:r w:rsidR="000370A8">
        <w:rPr>
          <w:rFonts w:ascii="Times New Roman" w:hAnsi="Times New Roman"/>
          <w:sz w:val="24"/>
          <w:szCs w:val="24"/>
        </w:rPr>
        <w:t>дение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0370A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обжига  шлама </w:t>
      </w:r>
    </w:p>
    <w:p w:rsidR="00417380" w:rsidRPr="00817E4C" w:rsidRDefault="00817E4C" w:rsidP="000370A8">
      <w:pPr>
        <w:pStyle w:val="1"/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белого щелока</w:t>
      </w:r>
      <w:r w:rsidR="000370A8">
        <w:rPr>
          <w:rFonts w:ascii="Times New Roman" w:hAnsi="Times New Roman"/>
          <w:sz w:val="24"/>
          <w:szCs w:val="24"/>
        </w:rPr>
        <w:t>»……………………………………………………………………………..9</w:t>
      </w:r>
    </w:p>
    <w:p w:rsidR="00417380" w:rsidRDefault="00417380" w:rsidP="00417380">
      <w:pPr>
        <w:pStyle w:val="1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817E4C">
        <w:rPr>
          <w:rFonts w:ascii="Times New Roman" w:hAnsi="Times New Roman"/>
          <w:sz w:val="24"/>
          <w:szCs w:val="24"/>
          <w:lang w:val="en-US"/>
        </w:rPr>
        <w:t>IV</w:t>
      </w:r>
      <w:r w:rsidRPr="00817E4C">
        <w:rPr>
          <w:rFonts w:ascii="Times New Roman" w:hAnsi="Times New Roman"/>
          <w:sz w:val="24"/>
          <w:szCs w:val="24"/>
        </w:rPr>
        <w:t>. Сведения об организациях-разработчиках профессионального стандарта</w:t>
      </w:r>
      <w:r w:rsidR="000370A8">
        <w:rPr>
          <w:rFonts w:ascii="Times New Roman" w:hAnsi="Times New Roman"/>
          <w:sz w:val="24"/>
          <w:szCs w:val="24"/>
        </w:rPr>
        <w:t>.</w:t>
      </w:r>
      <w:r w:rsidR="00920923">
        <w:rPr>
          <w:rFonts w:ascii="Times New Roman" w:hAnsi="Times New Roman"/>
          <w:sz w:val="24"/>
          <w:szCs w:val="24"/>
        </w:rPr>
        <w:t>.</w:t>
      </w:r>
      <w:r w:rsidR="000370A8">
        <w:rPr>
          <w:rFonts w:ascii="Times New Roman" w:hAnsi="Times New Roman"/>
          <w:sz w:val="24"/>
          <w:szCs w:val="24"/>
        </w:rPr>
        <w:t>1</w:t>
      </w:r>
      <w:r w:rsidR="00920923">
        <w:rPr>
          <w:rFonts w:ascii="Times New Roman" w:hAnsi="Times New Roman"/>
          <w:sz w:val="24"/>
          <w:szCs w:val="24"/>
        </w:rPr>
        <w:t>5</w:t>
      </w:r>
    </w:p>
    <w:p w:rsidR="00417380" w:rsidRDefault="00417380" w:rsidP="00417380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3506"/>
        <w:gridCol w:w="1378"/>
        <w:gridCol w:w="2045"/>
        <w:gridCol w:w="625"/>
        <w:gridCol w:w="1405"/>
      </w:tblGrid>
      <w:tr w:rsidR="00417380" w:rsidTr="007211EE">
        <w:trPr>
          <w:trHeight w:val="437"/>
        </w:trPr>
        <w:tc>
          <w:tcPr>
            <w:tcW w:w="40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380" w:rsidRPr="00417380" w:rsidRDefault="0041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380">
              <w:rPr>
                <w:rFonts w:ascii="Times New Roman" w:hAnsi="Times New Roman"/>
                <w:sz w:val="24"/>
                <w:szCs w:val="24"/>
              </w:rPr>
              <w:t>Регенерация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сульфатных щелоков </w:t>
            </w:r>
            <w:r w:rsidR="00EE692F">
              <w:rPr>
                <w:rFonts w:ascii="Times New Roman" w:hAnsi="Times New Roman"/>
                <w:sz w:val="24"/>
                <w:szCs w:val="24"/>
              </w:rPr>
              <w:t xml:space="preserve">и извести из известкового шлама </w:t>
            </w:r>
            <w:r>
              <w:rPr>
                <w:rFonts w:ascii="Times New Roman" w:hAnsi="Times New Roman"/>
                <w:sz w:val="24"/>
                <w:szCs w:val="24"/>
              </w:rPr>
              <w:t>с получением варочного раствора</w:t>
            </w:r>
            <w:r w:rsidR="00E217D2">
              <w:rPr>
                <w:rFonts w:ascii="Times New Roman" w:hAnsi="Times New Roman"/>
                <w:sz w:val="24"/>
                <w:szCs w:val="24"/>
              </w:rPr>
              <w:t xml:space="preserve"> при производстве целлюлозы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17380" w:rsidTr="005512ED">
        <w:tc>
          <w:tcPr>
            <w:tcW w:w="432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17380" w:rsidRPr="0009405D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05D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74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417380" w:rsidRPr="0009405D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05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17380" w:rsidTr="00A36693">
        <w:trPr>
          <w:trHeight w:val="101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417380" w:rsidTr="00817E4C">
        <w:trPr>
          <w:trHeight w:val="121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Default="00BA55BC" w:rsidP="00697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оборудования по регенерации</w:t>
            </w:r>
            <w:r w:rsidR="0069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503" w:rsidRPr="000C6E92">
              <w:rPr>
                <w:rFonts w:ascii="Times New Roman" w:hAnsi="Times New Roman"/>
                <w:sz w:val="24"/>
                <w:szCs w:val="24"/>
              </w:rPr>
              <w:t>сульфатных  щелоков</w:t>
            </w:r>
            <w:r w:rsidR="00FE18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A03D2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69750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417380" w:rsidRPr="000C6E92">
              <w:rPr>
                <w:rFonts w:ascii="Times New Roman" w:hAnsi="Times New Roman"/>
                <w:sz w:val="24"/>
                <w:szCs w:val="24"/>
              </w:rPr>
              <w:t xml:space="preserve">и извести из </w:t>
            </w:r>
            <w:r w:rsidR="00417380">
              <w:rPr>
                <w:rFonts w:ascii="Times New Roman" w:hAnsi="Times New Roman"/>
                <w:sz w:val="24"/>
                <w:szCs w:val="24"/>
              </w:rPr>
              <w:t xml:space="preserve">известкового </w:t>
            </w:r>
            <w:r w:rsidR="00E217D2">
              <w:rPr>
                <w:rFonts w:ascii="Times New Roman" w:hAnsi="Times New Roman"/>
                <w:sz w:val="24"/>
                <w:szCs w:val="24"/>
              </w:rPr>
              <w:t xml:space="preserve">шлама </w:t>
            </w:r>
            <w:r w:rsidR="00417380" w:rsidRPr="000C6E92">
              <w:rPr>
                <w:rFonts w:ascii="Times New Roman" w:hAnsi="Times New Roman"/>
                <w:sz w:val="24"/>
                <w:szCs w:val="24"/>
              </w:rPr>
              <w:t xml:space="preserve"> с получением варочного раствора при производстве целлюлозы сульфатным способом</w:t>
            </w:r>
          </w:p>
        </w:tc>
      </w:tr>
      <w:tr w:rsidR="00417380" w:rsidTr="00A36693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FC64C5" w:rsidTr="00FC64C5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64C5" w:rsidRPr="00817E4C" w:rsidRDefault="00FC6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8171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64C5" w:rsidRDefault="00FC64C5">
            <w:pPr>
              <w:spacing w:after="0" w:line="240" w:lineRule="auto"/>
              <w:rPr>
                <w:rFonts w:ascii="Times New Roman" w:hAnsi="Times New Roman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 xml:space="preserve">Операторы </w:t>
            </w:r>
            <w:r>
              <w:rPr>
                <w:rFonts w:ascii="Times New Roman" w:hAnsi="Times New Roman"/>
                <w:sz w:val="24"/>
                <w:szCs w:val="24"/>
              </w:rPr>
              <w:t>машин по изготовлению бумажной массы и бумаги</w:t>
            </w:r>
          </w:p>
        </w:tc>
      </w:tr>
      <w:tr w:rsidR="002B2619" w:rsidTr="00FC64C5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3A409A" w:rsidRDefault="00417380" w:rsidP="00930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 xml:space="preserve">(код </w:t>
            </w:r>
            <w:r w:rsidR="009306C5" w:rsidRPr="009306C5">
              <w:rPr>
                <w:rFonts w:ascii="Times New Roman" w:hAnsi="Times New Roman"/>
                <w:sz w:val="20"/>
                <w:szCs w:val="20"/>
              </w:rPr>
              <w:t>ОКЗ</w:t>
            </w:r>
            <w:r w:rsidR="00C123D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0940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2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3A409A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09A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61" w:type="pct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3A409A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3A409A" w:rsidRDefault="00417380" w:rsidP="00FC6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380" w:rsidTr="00A36693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FC64C5" w:rsidTr="00FC64C5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64C5" w:rsidRDefault="00FC64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64C5" w:rsidRDefault="00FC64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целлюлозы и древесной массы</w:t>
            </w:r>
          </w:p>
        </w:tc>
      </w:tr>
      <w:tr w:rsidR="00417380" w:rsidTr="00FC64C5">
        <w:trPr>
          <w:trHeight w:val="399"/>
        </w:trPr>
        <w:tc>
          <w:tcPr>
            <w:tcW w:w="7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Default="00721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17.11.1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Default="00721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целлюлозы</w:t>
            </w:r>
          </w:p>
        </w:tc>
      </w:tr>
      <w:tr w:rsidR="00417380" w:rsidTr="00FC64C5">
        <w:trPr>
          <w:trHeight w:val="244"/>
        </w:trPr>
        <w:tc>
          <w:tcPr>
            <w:tcW w:w="70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417380" w:rsidRPr="0009405D" w:rsidRDefault="00417380" w:rsidP="003A40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05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C123D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940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417380" w:rsidRPr="0009405D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05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7211EE" w:rsidRDefault="007211EE">
      <w:pPr>
        <w:pStyle w:val="1"/>
        <w:tabs>
          <w:tab w:val="left" w:pos="567"/>
        </w:tabs>
        <w:spacing w:after="0" w:line="240" w:lineRule="auto"/>
        <w:ind w:left="0" w:firstLine="709"/>
        <w:jc w:val="center"/>
        <w:sectPr w:rsidR="007211EE" w:rsidSect="0009405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3865"/>
        <w:gridCol w:w="1712"/>
        <w:gridCol w:w="5823"/>
        <w:gridCol w:w="952"/>
        <w:gridCol w:w="979"/>
        <w:gridCol w:w="828"/>
      </w:tblGrid>
      <w:tr w:rsidR="00417380" w:rsidTr="007211EE">
        <w:trPr>
          <w:gridAfter w:val="1"/>
          <w:wAfter w:w="280" w:type="pct"/>
          <w:trHeight w:val="723"/>
        </w:trPr>
        <w:tc>
          <w:tcPr>
            <w:tcW w:w="472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1EE" w:rsidRDefault="007211EE" w:rsidP="007211EE">
            <w:pPr>
              <w:pStyle w:val="1"/>
              <w:tabs>
                <w:tab w:val="left" w:pos="567"/>
              </w:tabs>
              <w:spacing w:after="0" w:line="240" w:lineRule="auto"/>
              <w:ind w:left="0"/>
            </w:pPr>
          </w:p>
          <w:p w:rsidR="007211EE" w:rsidRDefault="007211EE">
            <w:pPr>
              <w:pStyle w:val="1"/>
              <w:tabs>
                <w:tab w:val="left" w:pos="567"/>
              </w:tabs>
              <w:spacing w:after="0" w:line="240" w:lineRule="auto"/>
              <w:ind w:left="0" w:firstLine="709"/>
              <w:jc w:val="center"/>
            </w:pPr>
          </w:p>
          <w:p w:rsidR="00417380" w:rsidRDefault="00417380">
            <w:pPr>
              <w:pStyle w:val="1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7211EE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098" w:type="pct"/>
            <w:gridSpan w:val="3"/>
            <w:vAlign w:val="center"/>
          </w:tcPr>
          <w:p w:rsidR="007211EE" w:rsidRPr="00F93DC9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02" w:type="pct"/>
            <w:gridSpan w:val="4"/>
            <w:vAlign w:val="center"/>
          </w:tcPr>
          <w:p w:rsidR="007211EE" w:rsidRPr="00F93DC9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7211EE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969" w:type="pct"/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11" w:type="pct"/>
            <w:gridSpan w:val="2"/>
            <w:vAlign w:val="center"/>
          </w:tcPr>
          <w:p w:rsidR="007211EE" w:rsidRPr="00920923" w:rsidRDefault="007211EE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92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99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FC1CE6" w:rsidRPr="00F93DC9" w:rsidRDefault="00FC1CE6" w:rsidP="0003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регенерации сульфатных щелоков в соответствии с технологическим регламентом и правил по охране труда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pct"/>
            <w:shd w:val="clear" w:color="auto" w:fill="auto"/>
          </w:tcPr>
          <w:p w:rsidR="00FC1CE6" w:rsidRPr="000370A8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по регенерации сульфатных щелоков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01"/>
        </w:trPr>
        <w:tc>
          <w:tcPr>
            <w:tcW w:w="212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FC1CE6" w:rsidRDefault="00DE4C3B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FC1CE6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</w:t>
            </w:r>
            <w:r w:rsidR="001455F0">
              <w:rPr>
                <w:rFonts w:ascii="Times New Roman" w:hAnsi="Times New Roman"/>
                <w:sz w:val="24"/>
                <w:szCs w:val="24"/>
              </w:rPr>
              <w:t>сса  регенерации сульфатных щелоков</w:t>
            </w:r>
            <w:r w:rsidR="00FC1CE6" w:rsidRPr="00FC1CE6">
              <w:rPr>
                <w:rFonts w:ascii="Times New Roman" w:hAnsi="Times New Roman"/>
                <w:sz w:val="24"/>
                <w:szCs w:val="24"/>
              </w:rPr>
              <w:t xml:space="preserve">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0370A8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регенерации </w:t>
            </w:r>
            <w:r>
              <w:rPr>
                <w:rFonts w:ascii="Times New Roman" w:hAnsi="Times New Roman"/>
                <w:sz w:val="24"/>
                <w:szCs w:val="24"/>
              </w:rPr>
              <w:t>сульфатных щелоков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bottom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FC1CE6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на участке регенерации </w:t>
            </w:r>
            <w:r>
              <w:rPr>
                <w:rFonts w:ascii="Times New Roman" w:hAnsi="Times New Roman"/>
                <w:sz w:val="24"/>
                <w:szCs w:val="24"/>
              </w:rPr>
              <w:t>сульфатных щелоков</w:t>
            </w:r>
          </w:p>
        </w:tc>
        <w:tc>
          <w:tcPr>
            <w:tcW w:w="322" w:type="pct"/>
          </w:tcPr>
          <w:p w:rsidR="00FC1CE6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 w:val="restart"/>
            <w:tcBorders>
              <w:top w:val="single" w:sz="4" w:space="0" w:color="auto"/>
            </w:tcBorders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</w:tcBorders>
          </w:tcPr>
          <w:p w:rsidR="00FC1CE6" w:rsidRPr="00F93DC9" w:rsidRDefault="00FC1CE6" w:rsidP="000370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обжига  известкового шлама белого щелока  в соответствии с технологическим регламентом и правил по охране труда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FC1CE6" w:rsidRPr="00E86513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pct"/>
          </w:tcPr>
          <w:p w:rsidR="00FC1CE6" w:rsidRPr="000370A8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по обжигу известкового шлама 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52"/>
        </w:trPr>
        <w:tc>
          <w:tcPr>
            <w:tcW w:w="212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FC1CE6" w:rsidRDefault="00DE4C3B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FC1CE6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</w:t>
            </w:r>
            <w:r w:rsidR="001455F0">
              <w:rPr>
                <w:rFonts w:ascii="Times New Roman" w:hAnsi="Times New Roman"/>
                <w:sz w:val="24"/>
                <w:szCs w:val="24"/>
              </w:rPr>
              <w:t>сса обжига известкового шлама</w:t>
            </w:r>
            <w:r w:rsidR="00FC1CE6" w:rsidRPr="00FC1CE6">
              <w:rPr>
                <w:rFonts w:ascii="Times New Roman" w:hAnsi="Times New Roman"/>
                <w:sz w:val="24"/>
                <w:szCs w:val="24"/>
              </w:rPr>
              <w:t xml:space="preserve">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FC1CE6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 Прием и сдача смены на участке обжига известкового шлама </w:t>
            </w:r>
          </w:p>
        </w:tc>
        <w:tc>
          <w:tcPr>
            <w:tcW w:w="322" w:type="pct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11" w:type="pct"/>
            <w:gridSpan w:val="2"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CE6" w:rsidRPr="00F93DC9" w:rsidTr="0009405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85"/>
        </w:trPr>
        <w:tc>
          <w:tcPr>
            <w:tcW w:w="212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:rsidR="00FC1CE6" w:rsidRPr="00F93DC9" w:rsidRDefault="00FC1CE6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FC1CE6" w:rsidRPr="00F93DC9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pct"/>
          </w:tcPr>
          <w:p w:rsidR="00FC1CE6" w:rsidRPr="00FC1CE6" w:rsidRDefault="00FC1CE6" w:rsidP="00FC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>Ликвидация аварийных ситуаций на участке обжига известкового шлама</w:t>
            </w:r>
          </w:p>
        </w:tc>
        <w:tc>
          <w:tcPr>
            <w:tcW w:w="322" w:type="pct"/>
          </w:tcPr>
          <w:p w:rsidR="00FC1CE6" w:rsidRDefault="00FC1CE6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r w:rsidR="004B65A7">
              <w:rPr>
                <w:rFonts w:ascii="Times New Roman" w:hAnsi="Times New Roman"/>
                <w:sz w:val="24"/>
                <w:szCs w:val="24"/>
              </w:rPr>
              <w:t>04.4</w:t>
            </w:r>
          </w:p>
        </w:tc>
        <w:tc>
          <w:tcPr>
            <w:tcW w:w="611" w:type="pct"/>
            <w:gridSpan w:val="2"/>
          </w:tcPr>
          <w:p w:rsidR="00FC1CE6" w:rsidRPr="00F93DC9" w:rsidRDefault="004B65A7" w:rsidP="0000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211EE" w:rsidRDefault="007211EE">
      <w:pPr>
        <w:spacing w:after="0" w:line="240" w:lineRule="auto"/>
        <w:jc w:val="center"/>
        <w:rPr>
          <w:rFonts w:ascii="Times New Roman" w:hAnsi="Times New Roman"/>
          <w:sz w:val="24"/>
        </w:rPr>
        <w:sectPr w:rsidR="007211EE" w:rsidSect="000938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1253"/>
        <w:gridCol w:w="615"/>
        <w:gridCol w:w="127"/>
        <w:gridCol w:w="23"/>
        <w:gridCol w:w="644"/>
        <w:gridCol w:w="469"/>
        <w:gridCol w:w="102"/>
        <w:gridCol w:w="69"/>
        <w:gridCol w:w="398"/>
        <w:gridCol w:w="31"/>
        <w:gridCol w:w="75"/>
        <w:gridCol w:w="56"/>
        <w:gridCol w:w="119"/>
        <w:gridCol w:w="52"/>
        <w:gridCol w:w="663"/>
        <w:gridCol w:w="44"/>
        <w:gridCol w:w="13"/>
        <w:gridCol w:w="704"/>
        <w:gridCol w:w="42"/>
        <w:gridCol w:w="194"/>
        <w:gridCol w:w="60"/>
        <w:gridCol w:w="94"/>
        <w:gridCol w:w="381"/>
        <w:gridCol w:w="48"/>
        <w:gridCol w:w="6"/>
        <w:gridCol w:w="58"/>
        <w:gridCol w:w="152"/>
        <w:gridCol w:w="511"/>
        <w:gridCol w:w="331"/>
        <w:gridCol w:w="190"/>
        <w:gridCol w:w="81"/>
        <w:gridCol w:w="23"/>
        <w:gridCol w:w="8"/>
        <w:gridCol w:w="108"/>
        <w:gridCol w:w="377"/>
        <w:gridCol w:w="110"/>
        <w:gridCol w:w="279"/>
        <w:gridCol w:w="434"/>
        <w:gridCol w:w="584"/>
        <w:gridCol w:w="88"/>
        <w:gridCol w:w="38"/>
        <w:gridCol w:w="38"/>
        <w:gridCol w:w="211"/>
      </w:tblGrid>
      <w:tr w:rsidR="00417380" w:rsidTr="008D52EF">
        <w:trPr>
          <w:trHeight w:val="463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380" w:rsidRDefault="0041738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417380" w:rsidTr="008D52EF">
        <w:trPr>
          <w:trHeight w:val="805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7403B4" w:rsidTr="00920923">
        <w:trPr>
          <w:trHeight w:val="278"/>
        </w:trPr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417380" w:rsidRPr="000370A8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0A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7" w:type="pct"/>
            <w:gridSpan w:val="1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80" w:rsidRDefault="00997FA9" w:rsidP="000370A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регенерации сульфатных щелоков в соответствии с технологическим регламентом и правил по охране труда</w:t>
            </w:r>
          </w:p>
        </w:tc>
        <w:tc>
          <w:tcPr>
            <w:tcW w:w="37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417380" w:rsidRPr="00CB01BE" w:rsidRDefault="00417380" w:rsidP="0009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17380" w:rsidRPr="00AF441C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4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380" w:rsidRPr="00AF441C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7380" w:rsidTr="008D52EF">
        <w:trPr>
          <w:trHeight w:val="417"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403B4" w:rsidTr="00920923">
        <w:trPr>
          <w:trHeight w:val="283"/>
        </w:trPr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Pr="0009405D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3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Pr="00CB01BE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380" w:rsidRPr="00CB01BE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3B4" w:rsidTr="00920923">
        <w:trPr>
          <w:trHeight w:val="479"/>
        </w:trPr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380" w:rsidRPr="00CB01BE" w:rsidRDefault="00417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CB01BE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3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417380" w:rsidRPr="00CB01BE" w:rsidRDefault="00417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417380" w:rsidTr="008D52EF">
        <w:trPr>
          <w:trHeight w:val="215"/>
        </w:trPr>
        <w:tc>
          <w:tcPr>
            <w:tcW w:w="5000" w:type="pct"/>
            <w:gridSpan w:val="4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80" w:rsidTr="00096E9E">
        <w:trPr>
          <w:trHeight w:val="525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17380" w:rsidRPr="00C15502" w:rsidRDefault="00417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0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55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380" w:rsidRDefault="00BF36A8" w:rsidP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Миксовщик</w:t>
            </w:r>
          </w:p>
          <w:p w:rsidR="00366813" w:rsidRDefault="00366813" w:rsidP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80" w:rsidTr="008D52EF">
        <w:trPr>
          <w:trHeight w:val="408"/>
        </w:trPr>
        <w:tc>
          <w:tcPr>
            <w:tcW w:w="5000" w:type="pct"/>
            <w:gridSpan w:val="4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417380" w:rsidRDefault="004173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F441C" w:rsidTr="00096E9E">
        <w:trPr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5502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0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55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441C" w:rsidRPr="004C71FB" w:rsidRDefault="00BB2E39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профессиям рабочих,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должностям служащих, 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программы переподготовки рабочих,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служащих, 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 рабочих</w:t>
            </w:r>
            <w:r>
              <w:rPr>
                <w:rFonts w:ascii="Times New Roman" w:hAnsi="Times New Roman"/>
                <w:sz w:val="24"/>
                <w:szCs w:val="24"/>
              </w:rPr>
              <w:t>, служащих</w:t>
            </w:r>
          </w:p>
        </w:tc>
      </w:tr>
      <w:tr w:rsidR="00AF441C" w:rsidTr="00096E9E">
        <w:trPr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5502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0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855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441C" w:rsidRPr="004C71FB" w:rsidRDefault="00AF441C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41C" w:rsidTr="00096E9E">
        <w:trPr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5502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0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55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441C" w:rsidRDefault="00AF441C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К работе доп</w:t>
            </w:r>
            <w:r>
              <w:rPr>
                <w:rFonts w:ascii="Times New Roman" w:hAnsi="Times New Roman"/>
                <w:sz w:val="24"/>
                <w:szCs w:val="24"/>
              </w:rPr>
              <w:t>ускаются лица, достигшие 18 лет</w:t>
            </w:r>
            <w:r w:rsidR="00997F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41C" w:rsidRPr="005F758F" w:rsidRDefault="00AF441C" w:rsidP="00005AC7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758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a"/>
                <w:sz w:val="24"/>
                <w:szCs w:val="24"/>
              </w:rPr>
              <w:endnoteReference w:id="1"/>
            </w:r>
          </w:p>
          <w:p w:rsidR="00AF441C" w:rsidRPr="00C123D1" w:rsidRDefault="00AF441C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обучения и проверки знаний по охране труда, инструктажей по охране труда, стажировки на рабочем месте, при </w:t>
            </w:r>
            <w:r w:rsidRPr="00366FD0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дублирования на рабочем месте, получение допуска к самостоятельной работе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F441C" w:rsidTr="00096E9E">
        <w:trPr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5502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0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55" w:type="pct"/>
            <w:gridSpan w:val="4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Default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41C" w:rsidTr="008D52EF">
        <w:trPr>
          <w:trHeight w:val="611"/>
        </w:trPr>
        <w:tc>
          <w:tcPr>
            <w:tcW w:w="5000" w:type="pct"/>
            <w:gridSpan w:val="44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AF441C" w:rsidRPr="003A409A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9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853DF" w:rsidTr="00096E9E">
        <w:trPr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AF441C" w:rsidRPr="006641B3" w:rsidRDefault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B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7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6641B3" w:rsidRDefault="00AF441C" w:rsidP="0066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B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98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F441C" w:rsidRPr="006641B3" w:rsidRDefault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B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53DF" w:rsidTr="00096E9E">
        <w:trPr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23D1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409A">
              <w:rPr>
                <w:rFonts w:ascii="Times New Roman" w:hAnsi="Times New Roman"/>
                <w:sz w:val="24"/>
                <w:szCs w:val="24"/>
              </w:rPr>
              <w:t>ОКЗ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AF441C" w:rsidRPr="004C71FB" w:rsidRDefault="00AF441C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81</w:t>
            </w:r>
            <w:r w:rsidR="0059755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98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AF441C" w:rsidRPr="004C71FB" w:rsidRDefault="00AF441C" w:rsidP="0059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 xml:space="preserve">Операторы </w:t>
            </w:r>
            <w:r w:rsidR="0059755D">
              <w:rPr>
                <w:rFonts w:ascii="Times New Roman" w:hAnsi="Times New Roman"/>
                <w:sz w:val="24"/>
                <w:szCs w:val="24"/>
              </w:rPr>
              <w:t xml:space="preserve"> машин по изготовлению бумажной массы и бумаги</w:t>
            </w:r>
          </w:p>
        </w:tc>
      </w:tr>
      <w:tr w:rsidR="002853DF" w:rsidTr="00096E9E">
        <w:trPr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3A409A" w:rsidRDefault="00AF441C" w:rsidP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9A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3A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FA9">
              <w:rPr>
                <w:rFonts w:ascii="Times New Roman" w:hAnsi="Times New Roman"/>
                <w:sz w:val="24"/>
                <w:szCs w:val="24"/>
              </w:rPr>
              <w:t>№41</w:t>
            </w:r>
          </w:p>
        </w:tc>
        <w:tc>
          <w:tcPr>
            <w:tcW w:w="57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AF441C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184 - 186</w:t>
            </w:r>
          </w:p>
        </w:tc>
        <w:tc>
          <w:tcPr>
            <w:tcW w:w="2898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Default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Миксовщик</w:t>
            </w:r>
            <w:r w:rsidR="004B65A7">
              <w:rPr>
                <w:rFonts w:ascii="Times New Roman" w:hAnsi="Times New Roman"/>
                <w:sz w:val="24"/>
                <w:szCs w:val="24"/>
              </w:rPr>
              <w:t xml:space="preserve"> 2 – 4 разряда</w:t>
            </w:r>
          </w:p>
        </w:tc>
      </w:tr>
      <w:tr w:rsidR="002853DF" w:rsidTr="00096E9E">
        <w:trPr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F441C" w:rsidRPr="00C123D1" w:rsidRDefault="0059755D" w:rsidP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755D">
              <w:rPr>
                <w:rFonts w:ascii="Times New Roman" w:hAnsi="Times New Roman"/>
                <w:sz w:val="24"/>
                <w:szCs w:val="24"/>
              </w:rPr>
              <w:t xml:space="preserve"> ОКВЭД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AF441C" w:rsidRDefault="0059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</w:t>
            </w:r>
          </w:p>
        </w:tc>
        <w:tc>
          <w:tcPr>
            <w:tcW w:w="2898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Default="0059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целлюлозы</w:t>
            </w:r>
          </w:p>
        </w:tc>
      </w:tr>
      <w:tr w:rsidR="00CD68E5" w:rsidTr="00096E9E">
        <w:trPr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D68E5" w:rsidRPr="00C123D1" w:rsidRDefault="00CD68E5" w:rsidP="003A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CD68E5" w:rsidRDefault="00CD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144654</w:t>
            </w:r>
          </w:p>
        </w:tc>
        <w:tc>
          <w:tcPr>
            <w:tcW w:w="2898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68E5" w:rsidRDefault="00CD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Миксовщик</w:t>
            </w:r>
          </w:p>
        </w:tc>
      </w:tr>
      <w:tr w:rsidR="00AF441C" w:rsidRPr="00BC5875" w:rsidTr="008D52EF">
        <w:tblPrEx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center"/>
          </w:tcPr>
          <w:p w:rsidR="00AF441C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B01BE" w:rsidRDefault="00CB01BE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F441C" w:rsidRPr="00BC5875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7403B4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AF441C" w:rsidRDefault="008B0D33" w:rsidP="004B65A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AF441C" w:rsidRPr="00AF441C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по регенерации суль</w:t>
            </w:r>
            <w:r w:rsidR="006641B3">
              <w:rPr>
                <w:rFonts w:ascii="Times New Roman" w:hAnsi="Times New Roman"/>
                <w:sz w:val="24"/>
                <w:szCs w:val="24"/>
              </w:rPr>
              <w:t>фатных щелоков</w:t>
            </w:r>
            <w:r w:rsidR="00AF441C" w:rsidRPr="00AF4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09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ED26F1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F1861">
              <w:rPr>
                <w:rFonts w:ascii="Times New Roman" w:hAnsi="Times New Roman"/>
                <w:sz w:val="24"/>
                <w:szCs w:val="24"/>
              </w:rPr>
              <w:t>А/01.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AF441C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41C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AF441C" w:rsidRPr="00ED26F1" w:rsidRDefault="00AF441C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09405D" w:rsidRDefault="00AF441C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F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48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62426" w:rsidRPr="003A409A" w:rsidRDefault="00862426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9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BC5875" w:rsidRDefault="00862426" w:rsidP="009D09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444C7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возможных 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,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 xml:space="preserve"> перед пуском 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8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1444C7" w:rsidRDefault="00862426" w:rsidP="00A366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нформирование мастера смены о выявленных неисправностях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нарушениях </w:t>
            </w:r>
            <w:r w:rsidR="00326B7D">
              <w:rPr>
                <w:rFonts w:ascii="Times New Roman" w:hAnsi="Times New Roman"/>
                <w:sz w:val="24"/>
                <w:szCs w:val="24"/>
              </w:rPr>
              <w:t>в установленном порядке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Default="00675C6A" w:rsidP="00C07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Проверка исправности</w:t>
            </w:r>
            <w:r w:rsidR="00862426">
              <w:rPr>
                <w:rFonts w:ascii="Times New Roman" w:hAnsi="Times New Roman"/>
                <w:sz w:val="24"/>
              </w:rPr>
              <w:t xml:space="preserve"> приточно-вытяжной вентиляции и системы кондиционирования</w:t>
            </w:r>
            <w:r w:rsidR="00862426" w:rsidRPr="00362166">
              <w:rPr>
                <w:rFonts w:ascii="Times New Roman" w:hAnsi="Times New Roman"/>
                <w:sz w:val="24"/>
              </w:rPr>
              <w:t xml:space="preserve"> вентиляции</w:t>
            </w:r>
            <w:r w:rsidR="00862426">
              <w:rPr>
                <w:rFonts w:ascii="Times New Roman" w:hAnsi="Times New Roman"/>
                <w:sz w:val="24"/>
              </w:rPr>
              <w:t xml:space="preserve"> с</w:t>
            </w:r>
            <w:r w:rsidR="00326B7D">
              <w:rPr>
                <w:rFonts w:ascii="Times New Roman" w:hAnsi="Times New Roman"/>
                <w:sz w:val="24"/>
              </w:rPr>
              <w:t>огласно требованиям</w:t>
            </w:r>
            <w:r w:rsidR="00862426" w:rsidRPr="00362166">
              <w:rPr>
                <w:rFonts w:ascii="Times New Roman" w:hAnsi="Times New Roman"/>
                <w:sz w:val="24"/>
              </w:rPr>
              <w:t xml:space="preserve"> охраны труда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8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62166" w:rsidRDefault="00675C6A" w:rsidP="00C07D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укомплектованности</w:t>
            </w:r>
            <w:r w:rsidR="00862426">
              <w:rPr>
                <w:rFonts w:ascii="Times New Roman" w:hAnsi="Times New Roman"/>
                <w:sz w:val="24"/>
              </w:rPr>
              <w:t xml:space="preserve"> аптечек годными медицинскими препаратами и средствами согласно </w:t>
            </w:r>
            <w:r w:rsidR="00326B7D">
              <w:rPr>
                <w:rFonts w:ascii="Times New Roman" w:hAnsi="Times New Roman"/>
                <w:sz w:val="24"/>
              </w:rPr>
              <w:t xml:space="preserve">установленному </w:t>
            </w:r>
            <w:r w:rsidR="00862426">
              <w:rPr>
                <w:rFonts w:ascii="Times New Roman" w:hAnsi="Times New Roman"/>
                <w:sz w:val="24"/>
              </w:rPr>
              <w:t>перечню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4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Default="00862426" w:rsidP="00326B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 w:rsidR="00326B7D" w:rsidRPr="00EA7776">
              <w:rPr>
                <w:rFonts w:ascii="Times New Roman" w:hAnsi="Times New Roman"/>
                <w:sz w:val="24"/>
                <w:szCs w:val="24"/>
              </w:rPr>
              <w:t xml:space="preserve">выявленных неисправностей 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>в рамках своей компетенции</w:t>
            </w:r>
            <w:r w:rsidRPr="00EA77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A7776" w:rsidRDefault="00862426" w:rsidP="006337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Пуск оборудования 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70A"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 согласно инструкции по пуску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3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A7776" w:rsidRDefault="00862426" w:rsidP="00D2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работы оборудования при выявлении отклонений </w:t>
            </w:r>
            <w:r w:rsidR="00D22F6A">
              <w:rPr>
                <w:rFonts w:ascii="Times New Roman" w:hAnsi="Times New Roman"/>
                <w:sz w:val="24"/>
                <w:szCs w:val="24"/>
              </w:rPr>
              <w:t xml:space="preserve">при помощи 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A7776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Останов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регенерации сульфатных щелоков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 xml:space="preserve"> в плановом и аварийном режиме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1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62426" w:rsidRPr="003A409A" w:rsidDel="002A1D54" w:rsidRDefault="00862426" w:rsidP="006648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9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0F0BA3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A088D">
              <w:rPr>
                <w:rFonts w:ascii="Times New Roman" w:hAnsi="Times New Roman"/>
                <w:sz w:val="24"/>
                <w:szCs w:val="24"/>
              </w:rPr>
              <w:t>пределять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исправность оборудования, коммуникаций, запорно-регулирующей арматуры </w:t>
            </w:r>
            <w:r w:rsidR="00AB7DDC">
              <w:rPr>
                <w:rFonts w:ascii="Times New Roman" w:hAnsi="Times New Roman"/>
                <w:sz w:val="24"/>
                <w:szCs w:val="24"/>
              </w:rPr>
              <w:t xml:space="preserve">участка регенерации сульфатных щелоков 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>и их готовность к пуску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5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Del="002A1D54" w:rsidRDefault="00862426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6A088D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методом контрольных включений</w:t>
            </w:r>
            <w:r w:rsidRPr="00EC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 состояние регулирующей и контрольно-измерительной аппаратуры </w:t>
            </w:r>
            <w:r w:rsidR="00AB7DDC"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Del="002A1D54" w:rsidRDefault="00862426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DE4C3B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>ключать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 w:rsidR="00AB7DDC"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 в работу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Del="002A1D54" w:rsidRDefault="00862426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862426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0F8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</w:tc>
      </w:tr>
      <w:tr w:rsidR="00AB7DDC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B7DDC" w:rsidRPr="003A409A" w:rsidDel="002A1D54" w:rsidRDefault="00AB7DDC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AB7DDC" w:rsidRPr="00AB7DDC" w:rsidRDefault="00AB7DDC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7DDC">
              <w:rPr>
                <w:rFonts w:ascii="Times New Roman" w:hAnsi="Times New Roman"/>
                <w:sz w:val="24"/>
                <w:szCs w:val="24"/>
              </w:rPr>
              <w:t>Выявлять визуально нарушения в работе приточно-вытяжной вентиляции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Del="002A1D54" w:rsidRDefault="00862426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862426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0F8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3A409A" w:rsidDel="002A1D54" w:rsidRDefault="00862426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EC30F8" w:rsidRDefault="00DE4C3B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>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862426" w:rsidRPr="00EC30F8">
              <w:rPr>
                <w:rFonts w:ascii="Times New Roman" w:hAnsi="Times New Roman"/>
                <w:sz w:val="24"/>
                <w:szCs w:val="24"/>
              </w:rPr>
              <w:t xml:space="preserve"> инструментом для устранения неполадок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86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15552" w:rsidRPr="006641B3" w:rsidRDefault="00415552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1B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A088D" w:rsidRDefault="00415552" w:rsidP="009D09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88D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по регенерации сульфатных щелоков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8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способы проверки работоспособности и исправности оборудования для подачи зеленого щелока, извести для гашения, каустизаторов и фильтра промывки известкового шлама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Схема комму</w:t>
            </w:r>
            <w:r>
              <w:rPr>
                <w:rFonts w:ascii="Times New Roman" w:hAnsi="Times New Roman"/>
                <w:sz w:val="24"/>
                <w:szCs w:val="24"/>
              </w:rPr>
              <w:t>никаций воды, зеленого щелока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извести и известкового шлама,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расположение запорно-регулирующей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A04629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коммуникаций и запорно-регулирующей арматуры участка регенерации сульфатных щелоков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0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415552" w:rsidRPr="00EC30F8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Правила и способы проверки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оборудовании,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коммуникаций и запорно-регулирующей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415552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5552" w:rsidRPr="006641B3" w:rsidDel="002A1D54" w:rsidRDefault="00415552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5552" w:rsidRPr="00A04629" w:rsidRDefault="00415552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 , промышленной и пожарной безопасности</w:t>
            </w:r>
          </w:p>
        </w:tc>
      </w:tr>
      <w:tr w:rsidR="002853DF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F441C" w:rsidRPr="006641B3" w:rsidDel="002A1D54" w:rsidRDefault="00AF441C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1B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F441C" w:rsidRPr="00BC5875" w:rsidRDefault="00034398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F441C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AF441C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F441C" w:rsidRPr="00BC5875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7403B4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100202" w:rsidRDefault="00DE4C3B" w:rsidP="00AF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4B65A7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09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ED26F1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37671">
              <w:rPr>
                <w:rFonts w:ascii="Times New Roman" w:hAnsi="Times New Roman"/>
                <w:sz w:val="24"/>
                <w:szCs w:val="24"/>
              </w:rPr>
              <w:t>А/02.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AF441C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41C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AF441C" w:rsidRPr="00ED26F1" w:rsidRDefault="00AF441C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09405D" w:rsidRDefault="00415552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AF441C" w:rsidRPr="00CB01BE" w:rsidRDefault="00AF441C" w:rsidP="0092092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2853DF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81567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65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81567" w:rsidRPr="00061E1F" w:rsidRDefault="00C81567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E1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81567" w:rsidRPr="00BC5875" w:rsidRDefault="00C81567" w:rsidP="00760E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подачи зеленого щелока и гашеной извести в каустизаторы </w:t>
            </w:r>
            <w:r w:rsidRPr="00747344">
              <w:rPr>
                <w:rFonts w:ascii="Times New Roman" w:hAnsi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требованиями технологического регламента</w:t>
            </w:r>
            <w:r w:rsidRPr="00747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1567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1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81567" w:rsidRPr="00061E1F" w:rsidRDefault="00C81567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81567" w:rsidRPr="00B75510" w:rsidRDefault="00C81567" w:rsidP="0006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зеленого и белого щелока для определения их качественных показателей в лабораторных условиях</w:t>
            </w:r>
          </w:p>
        </w:tc>
      </w:tr>
      <w:tr w:rsidR="00C81567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1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81567" w:rsidRPr="00061E1F" w:rsidRDefault="00C81567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81567" w:rsidRPr="00760E90" w:rsidRDefault="00C81567" w:rsidP="00760E9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незначительных неисправностей в работе </w:t>
            </w:r>
            <w:r>
              <w:t>оборудования участка регенерации сульфатных щелоков и их устранение</w:t>
            </w:r>
          </w:p>
        </w:tc>
      </w:tr>
      <w:tr w:rsidR="00C81567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81567" w:rsidRPr="00061E1F" w:rsidRDefault="00C81567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1567" w:rsidRPr="00B75510" w:rsidRDefault="00C81567" w:rsidP="0076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технологических параметров регенерации сульфатных щелоков с целью повышения качества белого щелока </w:t>
            </w:r>
          </w:p>
        </w:tc>
      </w:tr>
      <w:tr w:rsidR="00C81567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81567" w:rsidRPr="00061E1F" w:rsidRDefault="00C81567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1567" w:rsidRDefault="00C81567" w:rsidP="00E14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еревод  технологического потока</w:t>
            </w:r>
            <w:r w:rsidRPr="008D20D4">
              <w:rPr>
                <w:rFonts w:ascii="Times New Roman" w:hAnsi="Times New Roman"/>
                <w:sz w:val="24"/>
              </w:rPr>
              <w:t xml:space="preserve"> в автоматический режим управления с использованием компьютера</w:t>
            </w:r>
          </w:p>
        </w:tc>
      </w:tr>
      <w:tr w:rsidR="00D72EA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72EA3" w:rsidRPr="00061E1F" w:rsidDel="002A1D54" w:rsidRDefault="00D72EA3" w:rsidP="00664841">
            <w:pPr>
              <w:pStyle w:val="Default"/>
              <w:rPr>
                <w:bCs/>
              </w:rPr>
            </w:pPr>
            <w:r w:rsidRPr="00061E1F" w:rsidDel="002A1D54">
              <w:rPr>
                <w:bCs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72EA3" w:rsidRPr="00F1267F" w:rsidRDefault="00D72EA3" w:rsidP="00F12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 </w:t>
            </w:r>
          </w:p>
        </w:tc>
      </w:tr>
      <w:tr w:rsidR="00857F0A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57F0A" w:rsidRPr="00061E1F" w:rsidDel="002A1D54" w:rsidRDefault="00857F0A" w:rsidP="00D72EA3">
            <w:pPr>
              <w:pStyle w:val="Default"/>
              <w:rPr>
                <w:bCs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57F0A" w:rsidRDefault="00C81567" w:rsidP="00F1267F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</w:rPr>
              <w:t>Управлять регулирующей и контрольно-измерительной аппаратурой</w:t>
            </w:r>
          </w:p>
        </w:tc>
      </w:tr>
      <w:tr w:rsidR="00D72EA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72EA3" w:rsidRPr="00061E1F" w:rsidDel="002A1D54" w:rsidRDefault="00D72EA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72EA3" w:rsidRPr="00EC30F8" w:rsidRDefault="00D72EA3" w:rsidP="00822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415552">
              <w:rPr>
                <w:rFonts w:ascii="Times New Roman" w:hAnsi="Times New Roman"/>
                <w:sz w:val="24"/>
                <w:szCs w:val="24"/>
              </w:rPr>
              <w:t>, в рамках своей компетенции,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оборудования участка регенерации сульфатных щелоков с целью получением качественного варочного раствора</w:t>
            </w:r>
          </w:p>
        </w:tc>
      </w:tr>
      <w:tr w:rsidR="00D72EA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72EA3" w:rsidRPr="00061E1F" w:rsidDel="002A1D54" w:rsidRDefault="00D72EA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72EA3" w:rsidRPr="00D72EA3" w:rsidRDefault="00D72EA3" w:rsidP="00D72EA3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72EA3">
              <w:t xml:space="preserve">Выполнять задания в соответствии с технологическим </w:t>
            </w:r>
            <w:r>
              <w:t xml:space="preserve">регламентом </w:t>
            </w:r>
            <w:r w:rsidRPr="00D72EA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t>участка регенерации сульфатных щелоков</w:t>
            </w:r>
          </w:p>
        </w:tc>
      </w:tr>
      <w:tr w:rsidR="00E1491F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1491F" w:rsidRPr="00061E1F" w:rsidDel="002A1D54" w:rsidRDefault="00E1491F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1491F" w:rsidRPr="00D72EA3" w:rsidRDefault="00E1491F" w:rsidP="00D72EA3">
            <w:pPr>
              <w:pStyle w:val="Default"/>
            </w:pPr>
            <w:r>
              <w:t>Определять визуально качество белого щелока по мутности раствора</w:t>
            </w:r>
          </w:p>
        </w:tc>
      </w:tr>
      <w:tr w:rsidR="00D72EA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72EA3" w:rsidRPr="00061E1F" w:rsidDel="002A1D54" w:rsidRDefault="00D72EA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72EA3" w:rsidRDefault="00DE4C3B" w:rsidP="008221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72EA3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D72EA3">
              <w:rPr>
                <w:rFonts w:ascii="Times New Roman" w:hAnsi="Times New Roman"/>
                <w:sz w:val="24"/>
                <w:szCs w:val="24"/>
              </w:rPr>
              <w:t xml:space="preserve"> оборудование по регенерации сульфатных щелоков в плановом режиме </w:t>
            </w:r>
          </w:p>
        </w:tc>
      </w:tr>
      <w:tr w:rsidR="00D72EA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8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72EA3" w:rsidRPr="00061E1F" w:rsidDel="002A1D54" w:rsidRDefault="00D72EA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72EA3" w:rsidRPr="008D20D4" w:rsidRDefault="00DE4C3B" w:rsidP="00954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72EA3" w:rsidRPr="00A04629">
              <w:rPr>
                <w:rFonts w:ascii="Times New Roman" w:hAnsi="Times New Roman"/>
                <w:sz w:val="24"/>
                <w:szCs w:val="24"/>
              </w:rPr>
              <w:t xml:space="preserve">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безопасно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EA3" w:rsidRPr="00A0462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EC4BD9">
              <w:rPr>
                <w:rFonts w:ascii="Times New Roman" w:hAnsi="Times New Roman"/>
                <w:sz w:val="24"/>
                <w:szCs w:val="24"/>
              </w:rPr>
              <w:t xml:space="preserve"> по регенерации сульфатных щелоков</w:t>
            </w:r>
            <w:r w:rsidR="00D72EA3"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EA3" w:rsidRPr="009313D8">
              <w:rPr>
                <w:rFonts w:ascii="Times New Roman" w:hAnsi="Times New Roman"/>
                <w:sz w:val="24"/>
                <w:szCs w:val="24"/>
              </w:rPr>
              <w:t>при помощи аварийных кнопок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09"/>
        </w:trPr>
        <w:tc>
          <w:tcPr>
            <w:tcW w:w="1206" w:type="pct"/>
            <w:gridSpan w:val="4"/>
            <w:vMerge w:val="restart"/>
            <w:tcBorders>
              <w:top w:val="nil"/>
              <w:left w:val="single" w:sz="2" w:space="0" w:color="7F7F7F"/>
              <w:right w:val="single" w:sz="2" w:space="0" w:color="7F7F7F"/>
            </w:tcBorders>
          </w:tcPr>
          <w:p w:rsidR="00EC4BD9" w:rsidRPr="00061E1F" w:rsidRDefault="00EC4BD9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E1F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Pr="00EC30F8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 на участке регенерации сульфатных щелоков, не требующие привлечения ремонтного персонала для их устранения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3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Pr="00A0462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2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Pr="00A04629" w:rsidRDefault="00E71AB8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 основных узлов оборудования по 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Pr="00A0462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Общую схему производства  сульфатной целлюлозы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 зеленых и белых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4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Химизм получения белого щелока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показатели вырабатываемых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Удельные нормы расхода извести и зеленого щелока</w:t>
            </w:r>
            <w:r w:rsidR="00E71AB8">
              <w:rPr>
                <w:rFonts w:ascii="Times New Roman" w:hAnsi="Times New Roman"/>
                <w:sz w:val="24"/>
                <w:szCs w:val="24"/>
              </w:rPr>
              <w:t xml:space="preserve"> при 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3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пуска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по 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9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/>
                <w:sz w:val="24"/>
                <w:szCs w:val="24"/>
              </w:rPr>
              <w:t>ы и определения понятий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регенерации сульфатных щелоков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2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останов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регенерации сульфатных щелоков  в плановом режиме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2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Pr="008D20D4" w:rsidRDefault="00E71AB8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C4BD9" w:rsidRPr="008D20D4">
              <w:rPr>
                <w:rFonts w:ascii="Times New Roman" w:hAnsi="Times New Roman"/>
                <w:sz w:val="24"/>
              </w:rPr>
              <w:t>равила перевода управлением технологическим потоком в автоматический режим с использование компьютера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при аварийных ситуациях</w:t>
            </w:r>
            <w:r w:rsidRPr="001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C4BD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4BD9" w:rsidRPr="00A04629" w:rsidRDefault="00EC4BD9" w:rsidP="00061E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4BD9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4BD9" w:rsidRPr="00BC5875" w:rsidDel="002A1D54" w:rsidRDefault="00EC4BD9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C4BD9" w:rsidRPr="00EC4BD9" w:rsidRDefault="00EC4BD9" w:rsidP="00EC4B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безопасности и инструкции по охране труда и технике безопасности, противопожарной и электробезопасности </w:t>
            </w:r>
          </w:p>
        </w:tc>
      </w:tr>
      <w:tr w:rsidR="002853DF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F441C" w:rsidRPr="00061E1F" w:rsidDel="002A1D54" w:rsidRDefault="00AF441C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E1F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F441C" w:rsidRPr="00BC5875" w:rsidRDefault="00034398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AF441C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AF441C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F441C" w:rsidRPr="00BC5875" w:rsidRDefault="00AF441C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2853DF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100202" w:rsidRDefault="00AF441C" w:rsidP="00DF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71">
              <w:rPr>
                <w:rFonts w:ascii="Times New Roman" w:hAnsi="Times New Roman"/>
                <w:sz w:val="24"/>
                <w:szCs w:val="24"/>
              </w:rPr>
              <w:t>Прием и сдача смены на</w:t>
            </w:r>
            <w:r w:rsidR="008E2B5C">
              <w:rPr>
                <w:rFonts w:ascii="Times New Roman" w:hAnsi="Times New Roman"/>
                <w:sz w:val="24"/>
                <w:szCs w:val="24"/>
              </w:rPr>
              <w:t xml:space="preserve"> участке регенерации сульфатных щелоков</w:t>
            </w:r>
            <w:r w:rsidRPr="0023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0940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ED26F1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37671">
              <w:rPr>
                <w:rFonts w:ascii="Times New Roman" w:hAnsi="Times New Roman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F441C" w:rsidRPr="007403B4" w:rsidRDefault="00AF441C" w:rsidP="00AF4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441C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AF441C" w:rsidRPr="00ED26F1" w:rsidRDefault="00AF441C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09405D" w:rsidRDefault="007403B4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3B4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F441C" w:rsidRPr="00CB01BE" w:rsidRDefault="00AF441C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441C" w:rsidRPr="00CB01BE" w:rsidRDefault="00AF441C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DF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AF441C" w:rsidRPr="00BC5875" w:rsidRDefault="00AF441C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63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62426" w:rsidRPr="008E2B5C" w:rsidRDefault="00862426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62426" w:rsidRPr="00BC5875" w:rsidRDefault="00862426" w:rsidP="008E2B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70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8E2B5C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62426" w:rsidRPr="009A6992" w:rsidRDefault="00862426" w:rsidP="008E2B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C7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</w:t>
            </w:r>
            <w:r w:rsidRPr="001444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аличи</w:t>
            </w:r>
            <w:r w:rsidRPr="001444C7">
              <w:rPr>
                <w:rFonts w:ascii="Times New Roman" w:hAnsi="Times New Roman"/>
                <w:color w:val="000000"/>
                <w:sz w:val="24"/>
                <w:szCs w:val="24"/>
              </w:rPr>
              <w:t>я требуемого количества</w:t>
            </w:r>
            <w:r w:rsidRPr="001444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зеленого щелока</w:t>
            </w:r>
            <w:r w:rsidRPr="001444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 извести</w:t>
            </w:r>
            <w:r w:rsidRPr="001444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необходимых для </w:t>
            </w:r>
            <w:r w:rsidRPr="001444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сменного задания</w:t>
            </w:r>
            <w:r w:rsidRPr="001444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заказу на вырабатываемую продукцию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1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8E2B5C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62426" w:rsidRPr="001444C7" w:rsidRDefault="00862426" w:rsidP="008E2B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соответствия состояния рабочего места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 </w:t>
            </w:r>
            <w:r w:rsidRPr="001444C7">
              <w:rPr>
                <w:rFonts w:ascii="Times New Roman" w:hAnsi="Times New Roman"/>
                <w:color w:val="000000"/>
                <w:sz w:val="24"/>
                <w:szCs w:val="24"/>
              </w:rPr>
              <w:t>правил техники безопасности, противопожарной безопасности, производственной санитарии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2B5C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E2B5C" w:rsidRPr="008E2B5C" w:rsidRDefault="008E2B5C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E2B5C" w:rsidRPr="001444C7" w:rsidRDefault="008E2B5C" w:rsidP="008E2B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Информирование мастера смены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>выявленных неисправностях и нарушениях</w:t>
            </w:r>
            <w:r>
              <w:rPr>
                <w:rFonts w:ascii="Times New Roman" w:hAnsi="Times New Roman"/>
                <w:sz w:val="24"/>
                <w:szCs w:val="24"/>
              </w:rPr>
              <w:t>, низким запасом зеленого щелока или извести</w:t>
            </w:r>
            <w:r w:rsidRPr="009A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426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3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62426" w:rsidRPr="008E2B5C" w:rsidRDefault="00862426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62426" w:rsidRPr="001444C7" w:rsidRDefault="00862426" w:rsidP="008E2B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992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8B7DE4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B7DE4" w:rsidRPr="008E2B5C" w:rsidDel="002A1D54" w:rsidRDefault="008B7DE4" w:rsidP="006648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B7DE4" w:rsidRPr="00EC30F8" w:rsidRDefault="00E71AB8" w:rsidP="00E71A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415552">
              <w:rPr>
                <w:rFonts w:ascii="Times New Roman" w:hAnsi="Times New Roman"/>
                <w:sz w:val="24"/>
                <w:szCs w:val="24"/>
              </w:rPr>
              <w:t>, в рамках своей компетенции,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записи </w:t>
            </w:r>
            <w:r w:rsidR="008D52EF">
              <w:rPr>
                <w:rFonts w:ascii="Times New Roman" w:hAnsi="Times New Roman"/>
                <w:sz w:val="24"/>
                <w:szCs w:val="24"/>
              </w:rPr>
              <w:t>в журнале для оценки состояния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7E65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Устранять нарушения в работе оборудования </w:t>
            </w:r>
            <w:r w:rsidR="00E85BD5">
              <w:t>участка 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6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Pr="00557D79" w:rsidRDefault="00E71AB8" w:rsidP="00E85B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Предотвращать нарушения в работе оборудования </w:t>
            </w:r>
            <w:r w:rsidR="00E85BD5">
              <w:t>участка 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Pr="008D52EF" w:rsidRDefault="00CA46BE" w:rsidP="008D5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1AB8" w:rsidRPr="008D52EF">
              <w:rPr>
                <w:rFonts w:ascii="Times New Roman" w:hAnsi="Times New Roman"/>
                <w:sz w:val="24"/>
                <w:szCs w:val="24"/>
              </w:rPr>
              <w:t xml:space="preserve">ценивать работу оборудования </w:t>
            </w:r>
            <w:r w:rsidR="008D52EF" w:rsidRPr="008D52EF"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  <w:r w:rsidR="005803D3" w:rsidRPr="008D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803D3" w:rsidRPr="008D52EF">
              <w:rPr>
                <w:rFonts w:ascii="Times New Roman" w:hAnsi="Times New Roman"/>
                <w:sz w:val="24"/>
                <w:szCs w:val="24"/>
              </w:rPr>
              <w:t>изуально и по показаниям контрольно-измерительной аппаратуры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2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CA46BE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1AB8" w:rsidRPr="00A04629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E71AB8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E71AB8" w:rsidRPr="00A04629">
              <w:rPr>
                <w:rFonts w:ascii="Times New Roman" w:hAnsi="Times New Roman"/>
                <w:sz w:val="24"/>
                <w:szCs w:val="24"/>
              </w:rPr>
              <w:t xml:space="preserve">регулирующей и контрольно-измерительной аппаратуры </w:t>
            </w:r>
            <w:r w:rsidR="00E85BD5"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94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DE4C3B" w:rsidP="009209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1AB8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</w:t>
            </w:r>
            <w:r w:rsidR="0092092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льно</w:t>
            </w:r>
            <w:r w:rsidR="00920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AB8" w:rsidRPr="00851867">
              <w:rPr>
                <w:rFonts w:ascii="Times New Roman" w:hAnsi="Times New Roman"/>
                <w:sz w:val="24"/>
                <w:szCs w:val="24"/>
              </w:rPr>
              <w:t>исправность средств сигнализации, ограждений,</w:t>
            </w:r>
            <w:r w:rsidR="00E7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AB8" w:rsidRPr="00851867">
              <w:rPr>
                <w:rFonts w:ascii="Times New Roman" w:hAnsi="Times New Roman"/>
                <w:sz w:val="24"/>
                <w:szCs w:val="24"/>
              </w:rPr>
              <w:t xml:space="preserve">первичных средств пожаротушения </w:t>
            </w:r>
            <w:r w:rsidR="00E71AB8">
              <w:rPr>
                <w:rFonts w:ascii="Times New Roman" w:hAnsi="Times New Roman"/>
                <w:sz w:val="24"/>
                <w:szCs w:val="24"/>
              </w:rPr>
              <w:t>чистоты и</w:t>
            </w:r>
            <w:r w:rsidR="00E71AB8" w:rsidRPr="00851867">
              <w:rPr>
                <w:rFonts w:ascii="Times New Roman" w:hAnsi="Times New Roman"/>
                <w:sz w:val="24"/>
                <w:szCs w:val="24"/>
              </w:rPr>
              <w:t xml:space="preserve"> освещен</w:t>
            </w:r>
            <w:r w:rsidR="00E71AB8">
              <w:rPr>
                <w:rFonts w:ascii="Times New Roman" w:hAnsi="Times New Roman"/>
                <w:sz w:val="24"/>
                <w:szCs w:val="24"/>
              </w:rPr>
              <w:t>ности рабочего места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Default="008D52EF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1AB8">
              <w:rPr>
                <w:rFonts w:ascii="Times New Roman" w:hAnsi="Times New Roman"/>
                <w:sz w:val="24"/>
                <w:szCs w:val="24"/>
              </w:rPr>
              <w:t>формлять документацию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30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71AB8" w:rsidRPr="008E2B5C" w:rsidRDefault="00E71AB8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Pr="00EC30F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/>
                <w:sz w:val="24"/>
                <w:szCs w:val="24"/>
              </w:rPr>
              <w:t>ы и определения понятий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у</w:t>
            </w:r>
            <w:r w:rsidRPr="009313D8">
              <w:rPr>
                <w:rFonts w:ascii="Times New Roman" w:hAnsi="Times New Roman"/>
                <w:sz w:val="24"/>
                <w:szCs w:val="24"/>
              </w:rPr>
              <w:t>стройство, принцип работы и правила эксплуатации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регенерации сульфатных щелоков 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Pr="00A04629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  <w:r w:rsidR="00E85BD5"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7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E71AB8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Del="002A1D54" w:rsidRDefault="00E71AB8" w:rsidP="00954F11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Default="00E71AB8" w:rsidP="008E2B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F0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Правила оформления документации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заполнения </w:t>
            </w:r>
            <w:r w:rsidRPr="00226F0E">
              <w:rPr>
                <w:rFonts w:ascii="Times New Roman CYR" w:hAnsi="Times New Roman CYR" w:cs="Times New Roman CYR"/>
                <w:sz w:val="24"/>
                <w:szCs w:val="24"/>
              </w:rPr>
              <w:t>оперативного журнала установленной формы</w:t>
            </w:r>
          </w:p>
        </w:tc>
      </w:tr>
      <w:tr w:rsidR="00E71AB8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Pr="008E2B5C" w:rsidDel="002A1D54" w:rsidRDefault="00E71AB8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71AB8" w:rsidRPr="00BC5875" w:rsidRDefault="00E71AB8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D52EF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92"/>
        </w:trPr>
        <w:tc>
          <w:tcPr>
            <w:tcW w:w="4898" w:type="pct"/>
            <w:gridSpan w:val="43"/>
            <w:tcBorders>
              <w:top w:val="nil"/>
              <w:bottom w:val="nil"/>
            </w:tcBorders>
            <w:vAlign w:val="center"/>
          </w:tcPr>
          <w:p w:rsidR="008D52EF" w:rsidRDefault="008D52EF" w:rsidP="007A6122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D52EF" w:rsidRDefault="008D52EF" w:rsidP="007A6122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3.1.4. Трудовая функция</w:t>
            </w:r>
          </w:p>
          <w:p w:rsidR="00B37AC5" w:rsidRPr="007C04B5" w:rsidRDefault="00B37AC5" w:rsidP="007A6122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8D52EF" w:rsidRPr="007C04B5" w:rsidTr="00096E9E">
        <w:tblPrEx>
          <w:tblLook w:val="01E0" w:firstRow="1" w:lastRow="1" w:firstColumn="1" w:lastColumn="1" w:noHBand="0" w:noVBand="0"/>
        </w:tblPrEx>
        <w:trPr>
          <w:gridAfter w:val="8"/>
          <w:wAfter w:w="855" w:type="pct"/>
          <w:trHeight w:val="278"/>
        </w:trPr>
        <w:tc>
          <w:tcPr>
            <w:tcW w:w="2184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участке регенерации </w:t>
            </w:r>
            <w:r>
              <w:rPr>
                <w:rFonts w:ascii="Times New Roman" w:hAnsi="Times New Roman"/>
                <w:sz w:val="24"/>
                <w:szCs w:val="24"/>
              </w:rPr>
              <w:t>сульфатных щелоков</w:t>
            </w:r>
          </w:p>
        </w:tc>
        <w:tc>
          <w:tcPr>
            <w:tcW w:w="3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52EF" w:rsidRPr="007F6847" w:rsidRDefault="008D52EF" w:rsidP="00212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75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Pr="007F6847">
              <w:rPr>
                <w:rFonts w:ascii="Times New Roman" w:hAnsi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37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8D52EF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81"/>
        </w:trPr>
        <w:tc>
          <w:tcPr>
            <w:tcW w:w="4898" w:type="pct"/>
            <w:gridSpan w:val="43"/>
            <w:tcBorders>
              <w:top w:val="nil"/>
              <w:bottom w:val="nil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D52EF" w:rsidRPr="007F6847" w:rsidTr="009209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488"/>
        </w:trPr>
        <w:tc>
          <w:tcPr>
            <w:tcW w:w="1217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D52EF" w:rsidRPr="0028060D" w:rsidRDefault="008D52EF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6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2EF" w:rsidRPr="007F6847" w:rsidTr="009209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479"/>
        </w:trPr>
        <w:tc>
          <w:tcPr>
            <w:tcW w:w="121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D52EF" w:rsidRPr="007F6847" w:rsidRDefault="008D52EF" w:rsidP="007A6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52EF" w:rsidRPr="007F6847" w:rsidRDefault="008D52EF" w:rsidP="007A6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D52EF" w:rsidRPr="007F6847" w:rsidRDefault="008D52EF" w:rsidP="007A61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8D52EF" w:rsidRPr="007F6847" w:rsidRDefault="008D52EF" w:rsidP="007A61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8D52EF" w:rsidRPr="007F6847" w:rsidRDefault="008D52EF" w:rsidP="007A61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2EF" w:rsidRPr="007F6847" w:rsidRDefault="008D52EF" w:rsidP="007A61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2EF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26"/>
        </w:trPr>
        <w:tc>
          <w:tcPr>
            <w:tcW w:w="1217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1" w:type="pct"/>
            <w:gridSpan w:val="3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D52EF" w:rsidRPr="007C04B5" w:rsidRDefault="008D52EF" w:rsidP="007A61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87"/>
        </w:trPr>
        <w:tc>
          <w:tcPr>
            <w:tcW w:w="1217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28060D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выявлять аварийные ситуации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возникшей ситуации на участке регенерации сульфатных щелоков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5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29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C04B5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использованием  средств индивидуальной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редпринимать  оперативные меры  по локализации повреждений и аварийной ситуации  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62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 последствий повреждений и аварийной ситуации  в рамках своей компетенции или вызвать аварийные службы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32"/>
        </w:trPr>
        <w:tc>
          <w:tcPr>
            <w:tcW w:w="1217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28060D" w:rsidDel="002A1D54" w:rsidRDefault="00825853" w:rsidP="00664841">
            <w:pPr>
              <w:pStyle w:val="Default"/>
              <w:rPr>
                <w:bCs/>
              </w:rPr>
            </w:pPr>
            <w:r w:rsidRPr="0028060D" w:rsidDel="002A1D54">
              <w:rPr>
                <w:bCs/>
              </w:rPr>
              <w:t>Необходимые умения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пределять состояние   контрольно-измерительной и запорной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регенерации сульфатных щелоков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 показаниям звуковых и световых   сигналов</w:t>
            </w:r>
          </w:p>
        </w:tc>
      </w:tr>
      <w:tr w:rsidR="00825853" w:rsidRPr="00677A88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6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677A88" w:rsidRDefault="00825853" w:rsidP="008B6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88">
              <w:rPr>
                <w:rFonts w:ascii="Times New Roman" w:hAnsi="Times New Roman"/>
                <w:sz w:val="24"/>
                <w:szCs w:val="24"/>
              </w:rPr>
              <w:t xml:space="preserve">Оценивать визуально состояние оборудования, коммуникаций и запорно-регулирующей арматуры по работе </w:t>
            </w:r>
            <w:r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</w:t>
            </w:r>
          </w:p>
        </w:tc>
      </w:tr>
      <w:tr w:rsidR="00825853" w:rsidRPr="00884369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2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оперативно старшего по смене о выявлении аварийной ситуации на накате</w:t>
            </w:r>
          </w:p>
        </w:tc>
      </w:tr>
      <w:tr w:rsidR="00825853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1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C04B5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, коммуникаций и запорно-регулирующей арматуры</w:t>
            </w:r>
          </w:p>
        </w:tc>
      </w:tr>
      <w:tr w:rsidR="00825853" w:rsidRPr="00D0591C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18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2E3FBB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Устранять, в рамках своей компетенции, последствия аварийных ситуаций на участке регенерации сульфатных щелоков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Pr="007C04B5" w:rsidRDefault="00825853" w:rsidP="00BD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первичными  средствами индивидуальной защиты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 w:val="restart"/>
            <w:tcBorders>
              <w:left w:val="single" w:sz="2" w:space="0" w:color="7F7F7F"/>
              <w:right w:val="single" w:sz="2" w:space="0" w:color="7F7F7F"/>
            </w:tcBorders>
          </w:tcPr>
          <w:p w:rsidR="00825853" w:rsidRPr="0028060D" w:rsidDel="002A1D54" w:rsidRDefault="00825853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Pr="00726034" w:rsidRDefault="00825853" w:rsidP="008B6F88">
            <w:pPr>
              <w:pStyle w:val="Default"/>
            </w:pPr>
            <w:r w:rsidRPr="00EE1986">
              <w:t xml:space="preserve">Назначение, устройство, принцип работы и правила эксплуатации оборудования </w:t>
            </w:r>
            <w:r>
              <w:t>участка регенерации сульфатных щелоков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25853" w:rsidRPr="0028060D" w:rsidDel="002A1D54" w:rsidRDefault="00825853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Pr="00EE1986" w:rsidRDefault="00825853" w:rsidP="00BD05DE">
            <w:pPr>
              <w:pStyle w:val="Default"/>
            </w:pPr>
            <w:r>
              <w:t xml:space="preserve">Причины возникновения аварийных ситуаций на </w:t>
            </w:r>
            <w:r w:rsidR="00BD05DE">
              <w:t xml:space="preserve"> участке регенерации сульфатных щелоков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825853" w:rsidRPr="0028060D" w:rsidDel="002A1D54" w:rsidRDefault="00825853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Default="00825853" w:rsidP="00BD05DE">
            <w:pPr>
              <w:pStyle w:val="Default"/>
            </w:pPr>
            <w:r>
              <w:t xml:space="preserve">Способы предупреждения и ликвидации аварийных ситуаций </w:t>
            </w:r>
            <w:r w:rsidR="00BD05DE">
              <w:t>на участке регенерации сульфатных щелоков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26034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труда, производственной санитарии, электробезопасности, противопожарной и экологической безопасности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7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Технологический режим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регенерации сульфатных щелоков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6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Технологическая схема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регенерации сульфатных щелоков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7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участка регенерации сульфатных щелоков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8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 неисправностей и способы их устранения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04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Порядок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ия руководства при исправностях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4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ма звуковых и световых сигналов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  <w:r w:rsidR="00BD05DE">
              <w:rPr>
                <w:rFonts w:ascii="Times New Roman" w:hAnsi="Times New Roman"/>
                <w:sz w:val="24"/>
                <w:szCs w:val="24"/>
              </w:rPr>
              <w:t xml:space="preserve"> на участке регенерации сульфатных щелоков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726034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План эвакуации и действия при чрезвычайных ситуациях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726034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Методы безопасного ведения работ</w:t>
            </w:r>
            <w:r w:rsidR="00BD05DE">
              <w:rPr>
                <w:rFonts w:ascii="Times New Roman" w:hAnsi="Times New Roman"/>
                <w:sz w:val="24"/>
                <w:szCs w:val="24"/>
              </w:rPr>
              <w:t xml:space="preserve"> на участке регенерации сульфатных щелоков</w:t>
            </w:r>
          </w:p>
        </w:tc>
      </w:tr>
      <w:tr w:rsidR="00825853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726034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Методы и правила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034">
              <w:rPr>
                <w:rFonts w:ascii="Times New Roman" w:hAnsi="Times New Roman"/>
                <w:sz w:val="23"/>
                <w:szCs w:val="23"/>
              </w:rPr>
              <w:t xml:space="preserve">первой (доврачебной) помощи пострадавшему 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170"/>
        </w:trPr>
        <w:tc>
          <w:tcPr>
            <w:tcW w:w="1217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28060D" w:rsidDel="002A1D54" w:rsidRDefault="00825853" w:rsidP="007A612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Pr="007C04B5" w:rsidRDefault="00825853" w:rsidP="007A6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853" w:rsidTr="00096E9E">
        <w:trPr>
          <w:gridAfter w:val="3"/>
          <w:wAfter w:w="137" w:type="pct"/>
          <w:trHeight w:val="805"/>
        </w:trPr>
        <w:tc>
          <w:tcPr>
            <w:tcW w:w="4863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  <w:p w:rsidR="00920923" w:rsidRDefault="00920923" w:rsidP="00954F11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825853" w:rsidTr="00920923">
        <w:trPr>
          <w:gridAfter w:val="5"/>
          <w:wAfter w:w="45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Default="00825853" w:rsidP="0003439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обжига  известкового шлама белого щелока  в соответствии с технологическим регламентом и правил по охране труда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825853" w:rsidRPr="009C5AA8" w:rsidRDefault="00825853" w:rsidP="00212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825853" w:rsidRPr="007403B4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B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12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403B4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853" w:rsidTr="00096E9E">
        <w:trPr>
          <w:gridAfter w:val="3"/>
          <w:wAfter w:w="137" w:type="pct"/>
          <w:trHeight w:val="417"/>
        </w:trPr>
        <w:tc>
          <w:tcPr>
            <w:tcW w:w="4863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25853" w:rsidTr="00096E9E">
        <w:trPr>
          <w:gridAfter w:val="3"/>
          <w:wAfter w:w="137" w:type="pct"/>
          <w:trHeight w:val="283"/>
        </w:trPr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212C8F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3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CB01BE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CB01BE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Tr="00096E9E">
        <w:trPr>
          <w:gridAfter w:val="3"/>
          <w:wAfter w:w="137" w:type="pct"/>
          <w:trHeight w:val="479"/>
        </w:trPr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25853" w:rsidRPr="00CB01BE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25853" w:rsidRPr="00CB01BE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hideMark/>
          </w:tcPr>
          <w:p w:rsidR="00825853" w:rsidRPr="00CB01BE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1B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25853" w:rsidTr="00096E9E">
        <w:trPr>
          <w:gridAfter w:val="3"/>
          <w:wAfter w:w="137" w:type="pct"/>
          <w:trHeight w:val="215"/>
        </w:trPr>
        <w:tc>
          <w:tcPr>
            <w:tcW w:w="4863" w:type="pct"/>
            <w:gridSpan w:val="4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853" w:rsidTr="00920923">
        <w:trPr>
          <w:gridAfter w:val="3"/>
          <w:wAfter w:w="137" w:type="pct"/>
          <w:trHeight w:val="525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18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обжига</w:t>
            </w:r>
          </w:p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853" w:rsidTr="00096E9E">
        <w:trPr>
          <w:gridAfter w:val="3"/>
          <w:wAfter w:w="137" w:type="pct"/>
          <w:trHeight w:val="408"/>
        </w:trPr>
        <w:tc>
          <w:tcPr>
            <w:tcW w:w="4863" w:type="pct"/>
            <w:gridSpan w:val="4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853" w:rsidRPr="00987DBA" w:rsidTr="00920923">
        <w:trPr>
          <w:gridAfter w:val="3"/>
          <w:wAfter w:w="137" w:type="pct"/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8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853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профессионального образования – программы подготовки квалифицированных рабочих, служащих</w:t>
            </w:r>
          </w:p>
          <w:p w:rsidR="00825853" w:rsidRPr="004C71FB" w:rsidRDefault="00825853" w:rsidP="00BB2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подготовки по профессиям рабочих,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должностям служащих, 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>программы переподготовки рабочих,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служащих,</w:t>
            </w:r>
            <w:r w:rsidRPr="00EA1550">
              <w:rPr>
                <w:rFonts w:ascii="Times New Roman" w:hAnsi="Times New Roman"/>
                <w:sz w:val="24"/>
                <w:szCs w:val="24"/>
              </w:rPr>
              <w:t xml:space="preserve"> программы повышения квалификации рабочих</w:t>
            </w:r>
            <w:r>
              <w:rPr>
                <w:rFonts w:ascii="Times New Roman" w:hAnsi="Times New Roman"/>
                <w:sz w:val="24"/>
                <w:szCs w:val="24"/>
              </w:rPr>
              <w:t>, служащих</w:t>
            </w:r>
          </w:p>
        </w:tc>
      </w:tr>
      <w:tr w:rsidR="00825853" w:rsidRPr="00987DBA" w:rsidTr="00920923">
        <w:trPr>
          <w:gridAfter w:val="3"/>
          <w:wAfter w:w="137" w:type="pct"/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718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853" w:rsidRPr="004C71FB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853" w:rsidTr="00920923">
        <w:trPr>
          <w:gridAfter w:val="3"/>
          <w:wAfter w:w="137" w:type="pct"/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853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К работе доп</w:t>
            </w:r>
            <w:r>
              <w:rPr>
                <w:rFonts w:ascii="Times New Roman" w:hAnsi="Times New Roman"/>
                <w:sz w:val="24"/>
                <w:szCs w:val="24"/>
              </w:rPr>
              <w:t>ускаются лица, достигшие 18 лет</w:t>
            </w:r>
          </w:p>
          <w:p w:rsidR="00825853" w:rsidRPr="005F758F" w:rsidRDefault="00825853" w:rsidP="00005AC7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F758F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25853" w:rsidRPr="00C123D1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обучения и проверки знаний по охране труда, инструктажей по охране труда, стажировки на рабочем месте, при </w:t>
            </w:r>
            <w:r w:rsidRPr="00366FD0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дублирования на рабочем месте, получение допуска к самостоятельной работе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25853" w:rsidTr="00920923">
        <w:trPr>
          <w:gridAfter w:val="3"/>
          <w:wAfter w:w="137" w:type="pct"/>
          <w:trHeight w:val="408"/>
        </w:trPr>
        <w:tc>
          <w:tcPr>
            <w:tcW w:w="11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0370A8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A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0370A8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853" w:rsidTr="00096E9E">
        <w:trPr>
          <w:gridAfter w:val="3"/>
          <w:wAfter w:w="137" w:type="pct"/>
          <w:trHeight w:val="611"/>
        </w:trPr>
        <w:tc>
          <w:tcPr>
            <w:tcW w:w="4863" w:type="pct"/>
            <w:gridSpan w:val="41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:rsidR="00825853" w:rsidRPr="000370A8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A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825853" w:rsidTr="00920923">
        <w:trPr>
          <w:gridAfter w:val="3"/>
          <w:wAfter w:w="137" w:type="pct"/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825853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5853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839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25853" w:rsidRPr="008E2B5C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 xml:space="preserve">Наименование базовой группы, должности </w:t>
            </w:r>
            <w:r w:rsidRPr="008E2B5C">
              <w:rPr>
                <w:rFonts w:ascii="Times New Roman" w:hAnsi="Times New Roman"/>
                <w:sz w:val="24"/>
                <w:szCs w:val="24"/>
              </w:rPr>
              <w:lastRenderedPageBreak/>
              <w:t>(профессии) или специальности</w:t>
            </w:r>
          </w:p>
        </w:tc>
      </w:tr>
      <w:tr w:rsidR="00825853" w:rsidTr="00920923">
        <w:trPr>
          <w:gridAfter w:val="3"/>
          <w:wAfter w:w="137" w:type="pct"/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C123D1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123D1">
              <w:rPr>
                <w:rFonts w:ascii="Times New Roman" w:hAnsi="Times New Roman"/>
                <w:sz w:val="24"/>
                <w:szCs w:val="24"/>
              </w:rPr>
              <w:lastRenderedPageBreak/>
              <w:t>ОКЗ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</w:tcPr>
          <w:p w:rsidR="00825853" w:rsidRPr="004C71FB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</w:tcPr>
          <w:p w:rsidR="00825853" w:rsidRPr="008E2B5C" w:rsidRDefault="00825853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>ы машин по изготовлению бумажной массы и бумаги</w:t>
            </w:r>
          </w:p>
        </w:tc>
      </w:tr>
      <w:tr w:rsidR="00825853" w:rsidTr="00920923">
        <w:trPr>
          <w:gridAfter w:val="3"/>
          <w:wAfter w:w="137" w:type="pct"/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Default="00825853" w:rsidP="000370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ЕТКС</w:t>
            </w:r>
            <w:r w:rsidR="00C123D1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 xml:space="preserve"> №24</w:t>
            </w:r>
          </w:p>
        </w:tc>
        <w:tc>
          <w:tcPr>
            <w:tcW w:w="4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112-115</w:t>
            </w:r>
          </w:p>
        </w:tc>
        <w:tc>
          <w:tcPr>
            <w:tcW w:w="283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обжига 3 – 6 разряда</w:t>
            </w:r>
          </w:p>
        </w:tc>
      </w:tr>
      <w:tr w:rsidR="00825853" w:rsidTr="00920923">
        <w:trPr>
          <w:gridAfter w:val="3"/>
          <w:wAfter w:w="137" w:type="pct"/>
          <w:trHeight w:val="283"/>
        </w:trPr>
        <w:tc>
          <w:tcPr>
            <w:tcW w:w="152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25853" w:rsidRPr="00C123D1" w:rsidRDefault="00825853" w:rsidP="0003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491E">
              <w:rPr>
                <w:rFonts w:ascii="Times New Roman" w:hAnsi="Times New Roman"/>
                <w:sz w:val="24"/>
                <w:szCs w:val="24"/>
              </w:rPr>
              <w:t>ОКВЭД</w:t>
            </w:r>
            <w:r w:rsidR="00C123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23.52.1</w:t>
            </w:r>
          </w:p>
        </w:tc>
        <w:tc>
          <w:tcPr>
            <w:tcW w:w="2839" w:type="pct"/>
            <w:gridSpan w:val="31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негашеной, гашеной и гидравлической извести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Default="00825853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25853" w:rsidRPr="00BC5875" w:rsidRDefault="00825853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25853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5512ED" w:rsidRDefault="00825853" w:rsidP="007A61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6707B">
              <w:rPr>
                <w:rFonts w:ascii="Times New Roman" w:hAnsi="Times New Roman"/>
                <w:sz w:val="24"/>
                <w:szCs w:val="24"/>
              </w:rPr>
              <w:t xml:space="preserve">ксплуатационное обслуживание оборудования по обжигу известкового шлама 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212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ED26F1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6707B">
              <w:rPr>
                <w:rFonts w:ascii="Times New Roman" w:hAnsi="Times New Roman"/>
                <w:sz w:val="24"/>
                <w:szCs w:val="24"/>
              </w:rPr>
              <w:t>В/01.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02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403B4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853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212C8F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32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8E2B5C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BC5875" w:rsidRDefault="00825853" w:rsidP="002B28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1444C7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возможных 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 xml:space="preserve"> перед пуском 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4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1444C7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44C7">
              <w:rPr>
                <w:rFonts w:ascii="Times New Roman" w:hAnsi="Times New Roman"/>
                <w:sz w:val="24"/>
                <w:szCs w:val="24"/>
              </w:rPr>
              <w:t>нформирование мастера смены о выявленных неисправностях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нарушениях в установленном порядке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1444C7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неисправностей 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>в рамках своей компетенции</w:t>
            </w:r>
            <w:r w:rsidRPr="00EA77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6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07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Проверка исправности приточно-вытяжной вентиляции и системы кондиционирования</w:t>
            </w:r>
            <w:r w:rsidRPr="00362166">
              <w:rPr>
                <w:rFonts w:ascii="Times New Roman" w:hAnsi="Times New Roman"/>
                <w:sz w:val="24"/>
              </w:rPr>
              <w:t xml:space="preserve"> вентиляции</w:t>
            </w:r>
            <w:r>
              <w:rPr>
                <w:rFonts w:ascii="Times New Roman" w:hAnsi="Times New Roman"/>
                <w:sz w:val="24"/>
              </w:rPr>
              <w:t xml:space="preserve"> согласно требованиям</w:t>
            </w:r>
            <w:r w:rsidRPr="003621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охране</w:t>
            </w:r>
            <w:r w:rsidRPr="00362166">
              <w:rPr>
                <w:rFonts w:ascii="Times New Roman" w:hAnsi="Times New Roman"/>
                <w:sz w:val="24"/>
              </w:rPr>
              <w:t xml:space="preserve"> труда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6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362166" w:rsidRDefault="00825853" w:rsidP="00072C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укомплектованности аптечек годными медицинскими препаратами и средствами согласно установленному перечню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3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A7776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 xml:space="preserve">Пуск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обжигу 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известкового шлама и печи согласно инструкции по пуску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A7776" w:rsidRDefault="00825853" w:rsidP="00E01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при выявл</w:t>
            </w:r>
            <w:r>
              <w:rPr>
                <w:rFonts w:ascii="Times New Roman" w:hAnsi="Times New Roman"/>
                <w:sz w:val="24"/>
                <w:szCs w:val="24"/>
              </w:rPr>
              <w:t>ении отклонений при помощи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2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A7776" w:rsidRDefault="00825853" w:rsidP="00E0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776">
              <w:rPr>
                <w:rFonts w:ascii="Times New Roman" w:hAnsi="Times New Roman"/>
                <w:sz w:val="24"/>
                <w:szCs w:val="24"/>
              </w:rPr>
              <w:t>Останов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по обжигу известкового шлама</w:t>
            </w:r>
            <w:r w:rsidRPr="00EA7776">
              <w:rPr>
                <w:rFonts w:ascii="Times New Roman" w:hAnsi="Times New Roman"/>
                <w:sz w:val="24"/>
                <w:szCs w:val="24"/>
              </w:rPr>
              <w:t xml:space="preserve"> в плановом и аварийном режиме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26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8E2B5C" w:rsidDel="002A1D54" w:rsidRDefault="00825853" w:rsidP="006648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C30F8" w:rsidRDefault="00BD05DE" w:rsidP="00D020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</w:t>
            </w:r>
            <w:r w:rsidR="00825853" w:rsidRPr="009313D8">
              <w:rPr>
                <w:rFonts w:ascii="Times New Roman" w:hAnsi="Times New Roman"/>
                <w:sz w:val="24"/>
                <w:szCs w:val="24"/>
              </w:rPr>
              <w:t>исправност</w:t>
            </w:r>
            <w:r w:rsidR="00825853">
              <w:rPr>
                <w:rFonts w:ascii="Times New Roman" w:hAnsi="Times New Roman"/>
                <w:sz w:val="24"/>
                <w:szCs w:val="24"/>
              </w:rPr>
              <w:t>ь</w:t>
            </w:r>
            <w:r w:rsidR="00825853" w:rsidRPr="00931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шлама,</w:t>
            </w:r>
            <w:r w:rsidR="00825853" w:rsidRPr="009313D8">
              <w:rPr>
                <w:rFonts w:ascii="Times New Roman" w:hAnsi="Times New Roman"/>
                <w:sz w:val="24"/>
                <w:szCs w:val="24"/>
              </w:rPr>
              <w:t xml:space="preserve"> коммуникаций</w:t>
            </w:r>
            <w:r w:rsidR="00825853">
              <w:rPr>
                <w:rFonts w:ascii="Times New Roman" w:hAnsi="Times New Roman"/>
                <w:sz w:val="24"/>
                <w:szCs w:val="24"/>
              </w:rPr>
              <w:t>,</w:t>
            </w:r>
            <w:r w:rsidR="00825853" w:rsidRPr="00931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53">
              <w:rPr>
                <w:rFonts w:ascii="Times New Roman" w:hAnsi="Times New Roman"/>
                <w:sz w:val="24"/>
                <w:szCs w:val="24"/>
              </w:rPr>
              <w:t>запорно-регули</w:t>
            </w:r>
            <w:r w:rsidR="00825853" w:rsidRPr="009313D8">
              <w:rPr>
                <w:rFonts w:ascii="Times New Roman" w:hAnsi="Times New Roman"/>
                <w:sz w:val="24"/>
                <w:szCs w:val="24"/>
              </w:rPr>
              <w:t>рующей арматуры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 и их готовность к пуску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26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D020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методом контрольных включений</w:t>
            </w:r>
            <w:r w:rsidRPr="00EC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0F8">
              <w:rPr>
                <w:rFonts w:ascii="Times New Roman" w:hAnsi="Times New Roman"/>
                <w:sz w:val="24"/>
                <w:szCs w:val="24"/>
              </w:rPr>
              <w:t xml:space="preserve"> состояние регулирующей и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BD05DE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>регулирующей и контрольно- измерительной аппаратуры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 участка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A04629" w:rsidRDefault="00BD05DE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25853">
              <w:rPr>
                <w:rFonts w:ascii="Times New Roman" w:hAnsi="Times New Roman"/>
                <w:sz w:val="24"/>
                <w:szCs w:val="24"/>
              </w:rPr>
              <w:t>ключать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 w:rsidR="00825853" w:rsidRPr="00A04629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825853">
              <w:rPr>
                <w:rFonts w:ascii="Times New Roman" w:hAnsi="Times New Roman"/>
                <w:sz w:val="24"/>
                <w:szCs w:val="24"/>
              </w:rPr>
              <w:t>е  по обжигу известкового шлама  в работу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D02018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018">
              <w:rPr>
                <w:rFonts w:ascii="Times New Roman" w:hAnsi="Times New Roman"/>
                <w:sz w:val="24"/>
                <w:szCs w:val="24"/>
              </w:rPr>
              <w:t>Выявлять визуально нарушения в работе приточно-вытяжной вентиляции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52E1">
              <w:rPr>
                <w:rFonts w:ascii="Times New Roman" w:hAnsi="Times New Roman"/>
                <w:sz w:val="24"/>
                <w:szCs w:val="24"/>
              </w:rPr>
              <w:t xml:space="preserve">Четко и кратно излагать информацию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E52E1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E52E1" w:rsidRDefault="00BD05DE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инструментом для устранения неполадок оборудования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1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8E2B5C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C30F8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у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стройство, принцип раб</w:t>
            </w:r>
            <w:r>
              <w:rPr>
                <w:rFonts w:ascii="Times New Roman" w:hAnsi="Times New Roman"/>
                <w:sz w:val="24"/>
                <w:szCs w:val="24"/>
              </w:rPr>
              <w:t>оты и правила эксплуатации оборудования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способы проверки работоспособности и исправности оборудования для подачи известкового шлама, печи для обжига шлама, участка охлаждения горячей извести и дымовых газов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3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Схема комму</w:t>
            </w:r>
            <w:r>
              <w:rPr>
                <w:rFonts w:ascii="Times New Roman" w:hAnsi="Times New Roman"/>
                <w:sz w:val="24"/>
                <w:szCs w:val="24"/>
              </w:rPr>
              <w:t>никаций воды,  известкового шлама,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обожженной извести, дымовых газов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расположение запорно-регулирующей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6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оборудования, коммуникаций и запорно-регулирующей арматуры участка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0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Правила и способы проверки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оборудовании  по обжигу известкового шлама  ,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коммуникаций и запорно-регулирующей арматуры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 , промышленной и пожарной безопасности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8E2B5C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5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Pr="00BC5875" w:rsidRDefault="00825853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25853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100202" w:rsidRDefault="00BD05DE" w:rsidP="00E0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825853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процесса прессования бумаги и картона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212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ED26F1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6707B">
              <w:rPr>
                <w:rFonts w:ascii="Times New Roman" w:hAnsi="Times New Roman"/>
                <w:sz w:val="24"/>
                <w:szCs w:val="24"/>
              </w:rPr>
              <w:t>В/02.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403B4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853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212C8F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798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E124E5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BC5875" w:rsidRDefault="00825853" w:rsidP="00E01C2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подачи известкового шлама в печь обжига </w:t>
            </w:r>
            <w:r w:rsidRPr="00747344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регламента и </w:t>
            </w:r>
            <w:r w:rsidRPr="00547DA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переводом регулирования </w:t>
            </w:r>
            <w:r w:rsidRPr="00547DA8">
              <w:rPr>
                <w:rFonts w:ascii="Times New Roman" w:hAnsi="Times New Roman"/>
                <w:sz w:val="24"/>
              </w:rPr>
              <w:t xml:space="preserve"> в автоматический режим управления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E01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10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некачественного продукта негашеной извести визуального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B75510" w:rsidRDefault="00825853" w:rsidP="00CA4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сырого известкового шлама и обожженной извести для определения их качественных показателей в лабораторных условиях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60E90" w:rsidRDefault="00825853" w:rsidP="00CA46B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незначительных неисправностей в работе </w:t>
            </w:r>
            <w:r>
              <w:t>оборудования участка обжига и их устранение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77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BD1A50">
            <w:pPr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D05DE">
              <w:rPr>
                <w:rFonts w:ascii="Times New Roman" w:hAnsi="Times New Roman"/>
                <w:sz w:val="24"/>
              </w:rPr>
              <w:t>онтролирование и регулирование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2E52">
              <w:rPr>
                <w:rFonts w:ascii="Times New Roman" w:hAnsi="Times New Roman"/>
                <w:sz w:val="24"/>
              </w:rPr>
              <w:t>расход</w:t>
            </w:r>
            <w:r w:rsidR="00BD05DE">
              <w:rPr>
                <w:rFonts w:ascii="Times New Roman" w:hAnsi="Times New Roman"/>
                <w:sz w:val="24"/>
              </w:rPr>
              <w:t>а и качества</w:t>
            </w:r>
            <w:r w:rsidRPr="00A82E52">
              <w:rPr>
                <w:rFonts w:ascii="Times New Roman" w:hAnsi="Times New Roman"/>
                <w:sz w:val="24"/>
              </w:rPr>
              <w:t xml:space="preserve"> шлама, подаваемого в печ</w:t>
            </w:r>
            <w:r>
              <w:rPr>
                <w:rFonts w:ascii="Times New Roman" w:hAnsi="Times New Roman"/>
                <w:sz w:val="24"/>
              </w:rPr>
              <w:t>ь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5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BD1A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D05DE">
              <w:rPr>
                <w:rFonts w:ascii="Times New Roman" w:hAnsi="Times New Roman"/>
                <w:sz w:val="24"/>
              </w:rPr>
              <w:t>онтролирование</w:t>
            </w:r>
            <w:r w:rsidRPr="00A82E52">
              <w:rPr>
                <w:rFonts w:ascii="Times New Roman" w:hAnsi="Times New Roman"/>
                <w:sz w:val="24"/>
              </w:rPr>
              <w:t xml:space="preserve"> и регулирова</w:t>
            </w:r>
            <w:r w:rsidR="00BD05DE">
              <w:rPr>
                <w:rFonts w:ascii="Times New Roman" w:hAnsi="Times New Roman"/>
                <w:sz w:val="24"/>
              </w:rPr>
              <w:t>ние тяго-дутьевого</w:t>
            </w:r>
            <w:r w:rsidRPr="00A82E52">
              <w:rPr>
                <w:rFonts w:ascii="Times New Roman" w:hAnsi="Times New Roman"/>
                <w:sz w:val="24"/>
              </w:rPr>
              <w:t xml:space="preserve"> режим</w:t>
            </w:r>
            <w:r w:rsidR="00BD05DE">
              <w:rPr>
                <w:rFonts w:ascii="Times New Roman" w:hAnsi="Times New Roman"/>
                <w:sz w:val="24"/>
              </w:rPr>
              <w:t>а</w:t>
            </w:r>
            <w:r w:rsidRPr="00A82E52">
              <w:rPr>
                <w:rFonts w:ascii="Times New Roman" w:hAnsi="Times New Roman"/>
                <w:sz w:val="24"/>
              </w:rPr>
              <w:t xml:space="preserve"> печи.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8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BD1A50">
            <w:pPr>
              <w:pStyle w:val="Default"/>
              <w:jc w:val="both"/>
            </w:pPr>
            <w:r>
              <w:t>К</w:t>
            </w:r>
            <w:r w:rsidR="00BD05DE">
              <w:t>онтролирование и регулирование</w:t>
            </w:r>
            <w:r w:rsidRPr="00A82E52">
              <w:t xml:space="preserve"> отвод</w:t>
            </w:r>
            <w:r w:rsidR="00BD05DE">
              <w:t>а</w:t>
            </w:r>
            <w:r w:rsidRPr="00A82E52">
              <w:t xml:space="preserve"> и очистку дымовых газов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B75510" w:rsidRDefault="00825853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технологических параметров процесса обжига известкового шлама с целью повышения качества негашеной извести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еревод  технологического потока</w:t>
            </w:r>
            <w:r w:rsidRPr="008D20D4">
              <w:rPr>
                <w:rFonts w:ascii="Times New Roman" w:hAnsi="Times New Roman"/>
                <w:sz w:val="24"/>
              </w:rPr>
              <w:t xml:space="preserve"> в автоматический режим управления с использованием компьютера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40"/>
        </w:trPr>
        <w:tc>
          <w:tcPr>
            <w:tcW w:w="1206" w:type="pct"/>
            <w:gridSpan w:val="4"/>
            <w:vMerge w:val="restart"/>
            <w:tcBorders>
              <w:left w:val="single" w:sz="2" w:space="0" w:color="7F7F7F"/>
              <w:right w:val="single" w:sz="2" w:space="0" w:color="7F7F7F"/>
            </w:tcBorders>
          </w:tcPr>
          <w:p w:rsidR="00825853" w:rsidRPr="00E124E5" w:rsidRDefault="00825853" w:rsidP="006648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526A39">
            <w:pPr>
              <w:pStyle w:val="Default"/>
            </w:pPr>
            <w:r w:rsidRPr="00526A39"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 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4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526A39" w:rsidRDefault="00825853" w:rsidP="00526A39">
            <w:pPr>
              <w:pStyle w:val="Default"/>
            </w:pPr>
            <w:r>
              <w:rPr>
                <w:rFonts w:ascii="Times New Roman CYR" w:hAnsi="Times New Roman CYR" w:cs="Times New Roman CYR"/>
              </w:rPr>
              <w:t>Управлять регулирующей и контрольно-измерительной аппаратурой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072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Устранять нарушения в работе оборудования </w:t>
            </w:r>
            <w:r>
              <w:t xml:space="preserve">по обжигу известкового шлама  при получении некачественного продукта негашеной извести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557D79" w:rsidRDefault="00825853" w:rsidP="00072C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Предотвращать нарушения в работе оборудования </w:t>
            </w:r>
            <w:r>
              <w:t xml:space="preserve">по обжигу известкового шлама 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080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пределять отклонения в режиме работы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о показаниям регулирующей, контрольно-измерительной аппаратуры и визуально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526A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Управлять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 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в автоматическом режиме работы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9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7C04B5" w:rsidRDefault="00825853" w:rsidP="00526A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изуально и инструментал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качество выпускаемой продукции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080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Останавливать безопасно оборудование по обжигу известкового шлама в плановом режиме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4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Default="00825853" w:rsidP="00080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3D8">
              <w:rPr>
                <w:rFonts w:ascii="Times New Roman" w:hAnsi="Times New Roman"/>
                <w:sz w:val="24"/>
                <w:szCs w:val="24"/>
              </w:rPr>
              <w:t>при помощи аварийных кнопок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E124E5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362166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 по обжигу известкового шлама, не требующие привлечения ремонтного персонала для их устранения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7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7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Инструкции по ремонту обслуживаемого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6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Химизм процесса обжига известкового шлама с получением негашеной извести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8D20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A2B">
              <w:rPr>
                <w:rFonts w:ascii="Times New Roman" w:hAnsi="Times New Roman"/>
                <w:sz w:val="24"/>
                <w:szCs w:val="24"/>
              </w:rPr>
              <w:t>Технологический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7B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78F">
              <w:rPr>
                <w:rFonts w:ascii="Times New Roman" w:hAnsi="Times New Roman"/>
                <w:sz w:val="24"/>
                <w:szCs w:val="24"/>
              </w:rPr>
              <w:t>Технологический процесс обжига</w:t>
            </w:r>
            <w:r w:rsidR="00BD05DE">
              <w:rPr>
                <w:rFonts w:ascii="Times New Roman" w:hAnsi="Times New Roman"/>
                <w:sz w:val="24"/>
                <w:szCs w:val="24"/>
              </w:rPr>
              <w:t xml:space="preserve">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BD05DE" w:rsidP="007B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 обслуживаемого участка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7B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78F">
              <w:rPr>
                <w:rFonts w:ascii="Times New Roman" w:hAnsi="Times New Roman"/>
                <w:sz w:val="24"/>
                <w:szCs w:val="24"/>
              </w:rPr>
              <w:t>Состав отходящих дымовых газов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7B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78F">
              <w:rPr>
                <w:rFonts w:ascii="Times New Roman" w:hAnsi="Times New Roman"/>
                <w:sz w:val="24"/>
                <w:szCs w:val="24"/>
              </w:rPr>
              <w:t>Физико-химические параметры дымовых газов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7B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режим обжига и правила его регулирования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592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B578F">
              <w:rPr>
                <w:rFonts w:ascii="Times New Roman" w:hAnsi="Times New Roman"/>
                <w:sz w:val="24"/>
              </w:rPr>
              <w:t>Порядок перевода управлением технологическим потоком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  <w:r w:rsidRPr="007B578F">
              <w:rPr>
                <w:rFonts w:ascii="Times New Roman" w:hAnsi="Times New Roman"/>
                <w:sz w:val="24"/>
              </w:rPr>
              <w:t xml:space="preserve"> в автоматический режим с использование компьютера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7B578F" w:rsidRDefault="00825853" w:rsidP="005920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некачественной обожженной извести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пуска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обжигу известкового шлама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/>
                <w:sz w:val="24"/>
                <w:szCs w:val="24"/>
              </w:rPr>
              <w:t>ы и определения понятий</w:t>
            </w:r>
            <w:r w:rsidRPr="00F81816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26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Pr="00A04629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>останов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 </w:t>
            </w:r>
          </w:p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при аварийных ситуациях</w:t>
            </w:r>
            <w:r w:rsidRPr="001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19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25853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9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25853" w:rsidRPr="00A04629" w:rsidRDefault="00825853" w:rsidP="00E0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29">
              <w:rPr>
                <w:rFonts w:ascii="Times New Roman" w:hAnsi="Times New Roman"/>
                <w:sz w:val="24"/>
                <w:szCs w:val="24"/>
              </w:rPr>
              <w:t>Правила подготовки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обжигу известкового шлама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2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Default="00825853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25853" w:rsidRPr="00BC5875" w:rsidRDefault="00825853" w:rsidP="00954F11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825853" w:rsidRPr="00ED26F1" w:rsidTr="00920923">
        <w:tblPrEx>
          <w:tblLook w:val="01E0" w:firstRow="1" w:lastRow="1" w:firstColumn="1" w:lastColumn="1" w:noHBand="0" w:noVBand="0"/>
        </w:tblPrEx>
        <w:trPr>
          <w:gridAfter w:val="2"/>
          <w:wAfter w:w="119" w:type="pct"/>
          <w:trHeight w:val="278"/>
        </w:trPr>
        <w:tc>
          <w:tcPr>
            <w:tcW w:w="215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100202" w:rsidRDefault="00825853" w:rsidP="000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7B">
              <w:rPr>
                <w:rFonts w:ascii="Times New Roman" w:hAnsi="Times New Roman"/>
                <w:sz w:val="24"/>
                <w:szCs w:val="24"/>
              </w:rPr>
              <w:t xml:space="preserve">Прием и сдача смены на участке обжига известкового шлама 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8E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ED26F1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6707B">
              <w:rPr>
                <w:rFonts w:ascii="Times New Roman" w:hAnsi="Times New Roman"/>
                <w:sz w:val="24"/>
                <w:szCs w:val="24"/>
              </w:rPr>
              <w:t>В/03.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82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403B4" w:rsidRDefault="00825853" w:rsidP="0074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3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853" w:rsidRPr="00ED26F1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81"/>
        </w:trPr>
        <w:tc>
          <w:tcPr>
            <w:tcW w:w="4863" w:type="pct"/>
            <w:gridSpan w:val="41"/>
            <w:tcBorders>
              <w:top w:val="nil"/>
              <w:bottom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88"/>
        </w:trPr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212C8F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C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9C5AA8" w:rsidRDefault="00825853" w:rsidP="00954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853" w:rsidRPr="00ED26F1" w:rsidTr="00096E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3"/>
          <w:wAfter w:w="137" w:type="pct"/>
          <w:trHeight w:val="479"/>
        </w:trPr>
        <w:tc>
          <w:tcPr>
            <w:tcW w:w="120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4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25853" w:rsidRPr="00ED26F1" w:rsidRDefault="00825853" w:rsidP="00954F1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AA8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825853" w:rsidRPr="009C5AA8" w:rsidRDefault="00825853" w:rsidP="00954F1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26"/>
        </w:trPr>
        <w:tc>
          <w:tcPr>
            <w:tcW w:w="1206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3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25853" w:rsidRPr="00BC5875" w:rsidRDefault="00825853" w:rsidP="00954F1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55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E124E5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Изучение сменного задания и оперативной информации для планирования работы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4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</w:t>
            </w:r>
            <w:r w:rsidRPr="00E124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аличи</w:t>
            </w:r>
            <w:r w:rsidRPr="00E124E5">
              <w:rPr>
                <w:rFonts w:ascii="Times New Roman" w:hAnsi="Times New Roman"/>
                <w:color w:val="000000"/>
                <w:sz w:val="24"/>
                <w:szCs w:val="24"/>
              </w:rPr>
              <w:t>я требуемого количества</w:t>
            </w:r>
            <w:r w:rsidRPr="00E124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E124E5">
              <w:rPr>
                <w:rFonts w:ascii="Times New Roman" w:hAnsi="Times New Roman"/>
                <w:sz w:val="24"/>
                <w:szCs w:val="24"/>
              </w:rPr>
              <w:t>известкового шлама и теплоносителя</w:t>
            </w:r>
            <w:r w:rsidRPr="00E124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необходимых для </w:t>
            </w:r>
            <w:r w:rsidRPr="00E124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сменного задания</w:t>
            </w:r>
            <w:r w:rsidRPr="00E124E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E124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E124E5">
              <w:rPr>
                <w:rFonts w:ascii="Times New Roman" w:hAnsi="Times New Roman"/>
                <w:sz w:val="24"/>
                <w:szCs w:val="24"/>
              </w:rPr>
              <w:t>заказу на вырабатываемую продукцию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83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соответствия состояния рабочего места требованиям правил техники безопасности, противопожарной безопасности, производственной санитарии</w:t>
            </w:r>
            <w:r w:rsidRPr="00E1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9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низким запасом известкового шлама или теплоносителя 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21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E124E5" w:rsidDel="002A1D54" w:rsidRDefault="00825853" w:rsidP="006648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C30F8" w:rsidRDefault="00825853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>, в рамках своей компетенции,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записи </w:t>
            </w:r>
            <w:r>
              <w:rPr>
                <w:rFonts w:ascii="Times New Roman" w:hAnsi="Times New Roman"/>
                <w:sz w:val="24"/>
                <w:szCs w:val="24"/>
              </w:rPr>
              <w:t>в журнале для оценки состояния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участка обжига известкового шламам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21"/>
        </w:trPr>
        <w:tc>
          <w:tcPr>
            <w:tcW w:w="1206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CA46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Устранять нарушения в работе оборудования </w:t>
            </w:r>
            <w:r>
              <w:t>участка обжига известкового шламам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557D79" w:rsidRDefault="00825853" w:rsidP="00CA46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Предотвращать нарушения в работе оборудования </w:t>
            </w:r>
            <w:r>
              <w:t>участка обжига известкового шламам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8D52EF" w:rsidRDefault="00825853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52EF">
              <w:rPr>
                <w:rFonts w:ascii="Times New Roman" w:hAnsi="Times New Roman"/>
                <w:sz w:val="24"/>
                <w:szCs w:val="24"/>
              </w:rPr>
              <w:t>ценивать работу оборудования  участк</w:t>
            </w:r>
            <w:r>
              <w:rPr>
                <w:rFonts w:ascii="Times New Roman" w:hAnsi="Times New Roman"/>
                <w:sz w:val="24"/>
                <w:szCs w:val="24"/>
              </w:rPr>
              <w:t>а обжига известкового шламам</w:t>
            </w:r>
            <w:r w:rsidRPr="008D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52EF">
              <w:rPr>
                <w:rFonts w:ascii="Times New Roman" w:hAnsi="Times New Roman"/>
                <w:sz w:val="24"/>
                <w:szCs w:val="24"/>
              </w:rPr>
              <w:t>изуально и по показаниям контрольно-измерительной аппаратуры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визуально состояние </w:t>
            </w:r>
            <w:r w:rsidRPr="00A04629">
              <w:rPr>
                <w:rFonts w:ascii="Times New Roman" w:hAnsi="Times New Roman"/>
                <w:sz w:val="24"/>
                <w:szCs w:val="24"/>
              </w:rPr>
              <w:t xml:space="preserve">регулирующей и контрольно-измерительной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участка обжига известкового шламам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67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096E9E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53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визуально</w:t>
            </w:r>
            <w:r w:rsidR="00825853" w:rsidRPr="00851867">
              <w:rPr>
                <w:rFonts w:ascii="Times New Roman" w:hAnsi="Times New Roman"/>
                <w:sz w:val="24"/>
                <w:szCs w:val="24"/>
              </w:rPr>
              <w:t xml:space="preserve"> исправность средств сигнализации, ограждений,</w:t>
            </w:r>
            <w:r w:rsidR="00825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853" w:rsidRPr="00851867">
              <w:rPr>
                <w:rFonts w:ascii="Times New Roman" w:hAnsi="Times New Roman"/>
                <w:sz w:val="24"/>
                <w:szCs w:val="24"/>
              </w:rPr>
              <w:t xml:space="preserve">первичных средств пожаротушения </w:t>
            </w:r>
            <w:r w:rsidR="00825853">
              <w:rPr>
                <w:rFonts w:ascii="Times New Roman" w:hAnsi="Times New Roman"/>
                <w:sz w:val="24"/>
                <w:szCs w:val="24"/>
              </w:rPr>
              <w:t>чистоты и</w:t>
            </w:r>
            <w:r w:rsidR="00825853" w:rsidRPr="00851867">
              <w:rPr>
                <w:rFonts w:ascii="Times New Roman" w:hAnsi="Times New Roman"/>
                <w:sz w:val="24"/>
                <w:szCs w:val="24"/>
              </w:rPr>
              <w:t xml:space="preserve"> освещен</w:t>
            </w:r>
            <w:r w:rsidR="00825853">
              <w:rPr>
                <w:rFonts w:ascii="Times New Roman" w:hAnsi="Times New Roman"/>
                <w:sz w:val="24"/>
                <w:szCs w:val="24"/>
              </w:rPr>
              <w:t>ности рабочего места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60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4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Default="00825853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235"/>
        </w:trPr>
        <w:tc>
          <w:tcPr>
            <w:tcW w:w="1206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825853" w:rsidRPr="00E124E5" w:rsidRDefault="00825853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 и оперативного 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участка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41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</w:t>
            </w:r>
            <w:r>
              <w:rPr>
                <w:rFonts w:ascii="Times New Roman" w:hAnsi="Times New Roman"/>
                <w:sz w:val="24"/>
                <w:szCs w:val="24"/>
              </w:rPr>
              <w:t>и обжига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663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и правила эксплуатации оборудования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12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68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по обжигу известкового шлама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1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обжигу известкового шлама</w:t>
            </w:r>
            <w:r w:rsidRPr="00E124E5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302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81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" w:hAnsi="Times New Roman"/>
                <w:sz w:val="24"/>
                <w:szCs w:val="24"/>
              </w:rPr>
              <w:t>Признаки несоответствия состояния рабочего места требованиям охраны труда, пожарной безопасности, производственной санитарии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124E5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4E5">
              <w:rPr>
                <w:rFonts w:ascii="Times New Roman CYR" w:hAnsi="Times New Roman CYR" w:cs="Times New Roman CYR"/>
                <w:sz w:val="24"/>
                <w:szCs w:val="24"/>
              </w:rPr>
              <w:t>Правила оформления документации и заполнения оперативного журнала установленной формы</w:t>
            </w:r>
          </w:p>
        </w:tc>
      </w:tr>
      <w:tr w:rsidR="00825853" w:rsidRPr="00EC30F8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535"/>
        </w:trPr>
        <w:tc>
          <w:tcPr>
            <w:tcW w:w="1206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7" w:type="pct"/>
            <w:gridSpan w:val="37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25853" w:rsidRPr="00E84C91" w:rsidRDefault="00825853" w:rsidP="00E01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4C91">
              <w:rPr>
                <w:rFonts w:ascii="Times New Roman" w:hAnsi="Times New Roman"/>
                <w:sz w:val="24"/>
                <w:szCs w:val="24"/>
              </w:rPr>
              <w:t>Методы и правила оказания первой (доврачебной) помощи пострадавшему</w:t>
            </w:r>
          </w:p>
        </w:tc>
      </w:tr>
      <w:tr w:rsidR="00825853" w:rsidRPr="00BC5875" w:rsidTr="00096E9E">
        <w:tblPrEx>
          <w:tblLook w:val="01E0" w:firstRow="1" w:lastRow="1" w:firstColumn="1" w:lastColumn="1" w:noHBand="0" w:noVBand="0"/>
        </w:tblPrEx>
        <w:trPr>
          <w:gridAfter w:val="3"/>
          <w:wAfter w:w="137" w:type="pct"/>
          <w:trHeight w:val="170"/>
        </w:trPr>
        <w:tc>
          <w:tcPr>
            <w:tcW w:w="12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Del="002A1D54" w:rsidRDefault="00825853" w:rsidP="00954F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4E5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3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25853" w:rsidRPr="00E124E5" w:rsidRDefault="00825853" w:rsidP="0095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92"/>
        </w:trPr>
        <w:tc>
          <w:tcPr>
            <w:tcW w:w="4898" w:type="pct"/>
            <w:gridSpan w:val="43"/>
            <w:tcBorders>
              <w:top w:val="nil"/>
              <w:bottom w:val="nil"/>
            </w:tcBorders>
            <w:vAlign w:val="center"/>
          </w:tcPr>
          <w:p w:rsidR="00825853" w:rsidRPr="007C04B5" w:rsidRDefault="00825853" w:rsidP="00CA46B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25853" w:rsidRDefault="00825853" w:rsidP="00CA46B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7C04B5">
              <w:rPr>
                <w:rFonts w:ascii="Times New Roman" w:hAnsi="Times New Roman"/>
                <w:b/>
                <w:sz w:val="24"/>
                <w:szCs w:val="20"/>
              </w:rPr>
              <w:t>3.1.4. Трудовая функция</w:t>
            </w:r>
          </w:p>
          <w:p w:rsidR="00920923" w:rsidRPr="007C04B5" w:rsidRDefault="00920923" w:rsidP="00CA46BE">
            <w:pPr>
              <w:pStyle w:val="1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8"/>
          <w:wAfter w:w="855" w:type="pct"/>
          <w:trHeight w:val="278"/>
        </w:trPr>
        <w:tc>
          <w:tcPr>
            <w:tcW w:w="2184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на участке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  <w:tc>
          <w:tcPr>
            <w:tcW w:w="34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7F6847" w:rsidRDefault="00825853" w:rsidP="00212C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А/04.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81"/>
        </w:trPr>
        <w:tc>
          <w:tcPr>
            <w:tcW w:w="4898" w:type="pct"/>
            <w:gridSpan w:val="43"/>
            <w:tcBorders>
              <w:top w:val="nil"/>
              <w:bottom w:val="nil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25853" w:rsidRPr="007F6847" w:rsidTr="009209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488"/>
        </w:trPr>
        <w:tc>
          <w:tcPr>
            <w:tcW w:w="1217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28060D" w:rsidRDefault="00825853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6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7F6847" w:rsidTr="009209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02" w:type="pct"/>
          <w:trHeight w:val="479"/>
        </w:trPr>
        <w:tc>
          <w:tcPr>
            <w:tcW w:w="121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25853" w:rsidRPr="007F6847" w:rsidRDefault="00825853" w:rsidP="00CA4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7F6847" w:rsidRDefault="00825853" w:rsidP="00CA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25853" w:rsidRPr="007F6847" w:rsidRDefault="00825853" w:rsidP="00CA46B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825853" w:rsidRPr="007F6847" w:rsidRDefault="00825853" w:rsidP="00CA46B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47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825853" w:rsidRPr="007F6847" w:rsidRDefault="00825853" w:rsidP="00CA46B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5853" w:rsidRPr="007F6847" w:rsidRDefault="00825853" w:rsidP="00CA46B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53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26"/>
        </w:trPr>
        <w:tc>
          <w:tcPr>
            <w:tcW w:w="1217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1" w:type="pct"/>
            <w:gridSpan w:val="3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25853" w:rsidRPr="007C04B5" w:rsidRDefault="00825853" w:rsidP="00CA46B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87"/>
        </w:trPr>
        <w:tc>
          <w:tcPr>
            <w:tcW w:w="1217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96E9E" w:rsidRPr="0028060D" w:rsidRDefault="00096E9E" w:rsidP="0066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0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выявлять аварийные ситуации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оперативно информировать старшего по смене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возникшей ситуации на участке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5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Определять причины аварийной ситуации по показаниям приборов, работе приборов сигнализации и результатам осмотра оборудования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5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5803D3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D3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Предотвращать нарушения в работе оборудования участка по обжигу известкового шлама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49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7C04B5" w:rsidRDefault="00096E9E" w:rsidP="0009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использованием  средств индивидуальной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редпринимать  оперативные меры  по локализации повреждений и аварийной ситуации  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54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6E9E" w:rsidRDefault="00096E9E" w:rsidP="0009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 последствий повреждений и аварийной ситуации  в рамках своей компетенции или вызвать аварийные службы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32"/>
        </w:trPr>
        <w:tc>
          <w:tcPr>
            <w:tcW w:w="1217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96E9E" w:rsidRPr="0028060D" w:rsidDel="002A1D54" w:rsidRDefault="00096E9E" w:rsidP="00664841">
            <w:pPr>
              <w:pStyle w:val="Default"/>
              <w:rPr>
                <w:bCs/>
              </w:rPr>
            </w:pPr>
            <w:r w:rsidRPr="0028060D" w:rsidDel="002A1D54">
              <w:rPr>
                <w:bCs/>
              </w:rPr>
              <w:t>Необходимые умения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пределять состояние   контрольно-измерительной и запорной арматуры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>о показаниям звуковых и световых   сигналов</w:t>
            </w:r>
          </w:p>
        </w:tc>
      </w:tr>
      <w:tr w:rsidR="00096E9E" w:rsidRPr="00677A88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56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677A88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88">
              <w:rPr>
                <w:rFonts w:ascii="Times New Roman" w:hAnsi="Times New Roman"/>
                <w:sz w:val="24"/>
                <w:szCs w:val="24"/>
              </w:rPr>
              <w:t xml:space="preserve">Оценивать визуально состояние оборудования, коммуникаций и запорно-регулирующей арматуры по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096E9E" w:rsidRPr="00884369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74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884369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69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по охране</w:t>
            </w:r>
            <w:r w:rsidRPr="00884369">
              <w:rPr>
                <w:rFonts w:ascii="Times New Roman" w:hAnsi="Times New Roman"/>
                <w:sz w:val="24"/>
                <w:szCs w:val="24"/>
              </w:rPr>
              <w:t xml:space="preserve"> труда, противопожарной, промышленной и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096E9E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1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Default="00096E9E" w:rsidP="00CA46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визуальный контроль общего технического состояния </w:t>
            </w:r>
            <w:r>
              <w:t xml:space="preserve">участка </w:t>
            </w:r>
            <w:r w:rsidRPr="00FC1CE6">
              <w:t>обжига известкового шлама</w:t>
            </w:r>
          </w:p>
        </w:tc>
      </w:tr>
      <w:tr w:rsidR="00096E9E" w:rsidRPr="00D0591C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18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096E9E" w:rsidRPr="002E3FBB" w:rsidRDefault="00096E9E" w:rsidP="0009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Устранять, в рамках своей компетенции, последствия аварийных ситуаций на накате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6E9E" w:rsidRPr="007C04B5" w:rsidRDefault="00096E9E" w:rsidP="0009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Пользоваться первичными  средствами индивидуальной защиты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 w:val="restart"/>
            <w:tcBorders>
              <w:left w:val="single" w:sz="2" w:space="0" w:color="7F7F7F"/>
              <w:right w:val="single" w:sz="2" w:space="0" w:color="7F7F7F"/>
            </w:tcBorders>
          </w:tcPr>
          <w:p w:rsidR="00096E9E" w:rsidRPr="0028060D" w:rsidDel="002A1D54" w:rsidRDefault="00096E9E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6E9E" w:rsidRPr="00726034" w:rsidRDefault="00096E9E" w:rsidP="0009405D">
            <w:pPr>
              <w:pStyle w:val="Default"/>
            </w:pPr>
            <w:r w:rsidRPr="00EE1986">
              <w:t xml:space="preserve">Назначение, устройство, принцип работы и правила </w:t>
            </w:r>
            <w:r>
              <w:t xml:space="preserve">эксплуатации оборудования участка </w:t>
            </w:r>
            <w:r w:rsidRPr="00FC1CE6">
              <w:t>обжига известкового шлама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96E9E" w:rsidRPr="0028060D" w:rsidDel="002A1D54" w:rsidRDefault="00096E9E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6E9E" w:rsidRPr="00EE1986" w:rsidRDefault="00096E9E" w:rsidP="0009405D">
            <w:pPr>
              <w:pStyle w:val="Default"/>
            </w:pPr>
            <w:r>
              <w:t xml:space="preserve">Причины возникновения аварийных ситуаций на участке </w:t>
            </w:r>
            <w:r w:rsidRPr="00FC1CE6">
              <w:t>обжига известкового шлама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35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096E9E" w:rsidRPr="0028060D" w:rsidDel="002A1D54" w:rsidRDefault="00096E9E" w:rsidP="006648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2161" w:rsidRDefault="00096E9E" w:rsidP="0009405D">
            <w:pPr>
              <w:pStyle w:val="Default"/>
            </w:pPr>
            <w:r>
              <w:t>Способы предупреждения и ликвидации аварийных ситуаций на участке</w:t>
            </w:r>
          </w:p>
          <w:p w:rsidR="00096E9E" w:rsidRDefault="00096E9E" w:rsidP="0009405D">
            <w:pPr>
              <w:pStyle w:val="Default"/>
            </w:pPr>
            <w:r>
              <w:t xml:space="preserve"> </w:t>
            </w:r>
            <w:r w:rsidRPr="00FC1CE6">
              <w:t>обжига известкового шлама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8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26034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Правила и инструкции по охране труда, производственной санитарии, электробезопасности, противопожарной и экологической безопасности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7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Технологический режим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63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Технологическая схема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7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 xml:space="preserve">Принцип работы и правила эксплуатации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участка </w:t>
            </w:r>
            <w:r w:rsidRPr="00FC1CE6">
              <w:rPr>
                <w:rFonts w:ascii="Times New Roman" w:hAnsi="Times New Roman"/>
                <w:sz w:val="24"/>
                <w:szCs w:val="24"/>
              </w:rPr>
              <w:t>обжига известкового шлама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8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Виды  возможных неисправностей и способы их устранения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304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Порядок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ия руководства при исправностях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47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ма звуковых и световых сигналов</w:t>
            </w:r>
            <w:r w:rsidRPr="007C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4B5">
              <w:rPr>
                <w:rFonts w:ascii="Times New Roman" w:hAnsi="Times New Roman"/>
                <w:sz w:val="24"/>
                <w:szCs w:val="24"/>
              </w:rPr>
              <w:t>Инструкции по локализации и ликвидации аварий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726034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План эвакуации и действия при чрезвычайных ситуациях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726034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Методы безопасного ведения работ</w:t>
            </w:r>
          </w:p>
        </w:tc>
      </w:tr>
      <w:tr w:rsidR="00096E9E" w:rsidRPr="00726034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291"/>
        </w:trPr>
        <w:tc>
          <w:tcPr>
            <w:tcW w:w="1217" w:type="pct"/>
            <w:gridSpan w:val="5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1" w:type="pct"/>
            <w:gridSpan w:val="38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726034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34">
              <w:rPr>
                <w:rFonts w:ascii="Times New Roman" w:hAnsi="Times New Roman"/>
                <w:sz w:val="24"/>
                <w:szCs w:val="24"/>
              </w:rPr>
              <w:t>Методы и правила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034">
              <w:rPr>
                <w:rFonts w:ascii="Times New Roman" w:hAnsi="Times New Roman"/>
                <w:sz w:val="23"/>
                <w:szCs w:val="23"/>
              </w:rPr>
              <w:t xml:space="preserve">первой (доврачебной) помощи пострадавшему </w:t>
            </w:r>
          </w:p>
        </w:tc>
      </w:tr>
      <w:tr w:rsidR="00096E9E" w:rsidRPr="007C04B5" w:rsidTr="00096E9E">
        <w:tblPrEx>
          <w:tblLook w:val="01E0" w:firstRow="1" w:lastRow="1" w:firstColumn="1" w:lastColumn="1" w:noHBand="0" w:noVBand="0"/>
        </w:tblPrEx>
        <w:trPr>
          <w:gridAfter w:val="1"/>
          <w:wAfter w:w="102" w:type="pct"/>
          <w:trHeight w:val="170"/>
        </w:trPr>
        <w:tc>
          <w:tcPr>
            <w:tcW w:w="1217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6E9E" w:rsidRPr="0028060D" w:rsidDel="002A1D54" w:rsidRDefault="00096E9E" w:rsidP="00CA46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60D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1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6E9E" w:rsidRPr="007C04B5" w:rsidRDefault="00096E9E" w:rsidP="00C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6E9E" w:rsidTr="008D52EF">
        <w:trPr>
          <w:gridAfter w:val="4"/>
          <w:wAfter w:w="179" w:type="pct"/>
          <w:trHeight w:val="830"/>
        </w:trPr>
        <w:tc>
          <w:tcPr>
            <w:tcW w:w="4821" w:type="pct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E9E" w:rsidRDefault="00096E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6E9E" w:rsidRDefault="00096E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6E9E" w:rsidRDefault="00096E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6E9E" w:rsidRDefault="00096E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096E9E" w:rsidRDefault="00096E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096E9E" w:rsidTr="008D52EF">
        <w:trPr>
          <w:gridAfter w:val="4"/>
          <w:wAfter w:w="179" w:type="pct"/>
          <w:trHeight w:val="568"/>
        </w:trPr>
        <w:tc>
          <w:tcPr>
            <w:tcW w:w="4821" w:type="pct"/>
            <w:gridSpan w:val="40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096E9E" w:rsidRPr="007403B4" w:rsidRDefault="00096E9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403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7403B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 –</w:t>
            </w:r>
            <w:r w:rsidRPr="007403B4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</w:t>
            </w:r>
          </w:p>
        </w:tc>
      </w:tr>
      <w:tr w:rsidR="00096E9E" w:rsidTr="008D52EF">
        <w:trPr>
          <w:gridAfter w:val="4"/>
          <w:wAfter w:w="179" w:type="pct"/>
          <w:trHeight w:val="285"/>
        </w:trPr>
        <w:tc>
          <w:tcPr>
            <w:tcW w:w="4821" w:type="pct"/>
            <w:gridSpan w:val="40"/>
            <w:tcBorders>
              <w:top w:val="single" w:sz="4" w:space="0" w:color="7F7F7F"/>
              <w:left w:val="single" w:sz="2" w:space="0" w:color="808080"/>
              <w:bottom w:val="single" w:sz="4" w:space="0" w:color="auto"/>
              <w:right w:val="single" w:sz="4" w:space="0" w:color="7F7F7F"/>
            </w:tcBorders>
            <w:vAlign w:val="center"/>
          </w:tcPr>
          <w:p w:rsidR="00096E9E" w:rsidRPr="00952183" w:rsidRDefault="0009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Российский союз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промышленников и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(РСПП), город Москва</w:t>
            </w:r>
          </w:p>
        </w:tc>
      </w:tr>
      <w:tr w:rsidR="00096E9E" w:rsidTr="008D52EF">
        <w:trPr>
          <w:gridAfter w:val="4"/>
          <w:wAfter w:w="179" w:type="pct"/>
          <w:trHeight w:val="375"/>
        </w:trPr>
        <w:tc>
          <w:tcPr>
            <w:tcW w:w="4821" w:type="pct"/>
            <w:gridSpan w:val="40"/>
            <w:tcBorders>
              <w:top w:val="single" w:sz="4" w:space="0" w:color="auto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096E9E" w:rsidRPr="00A94690" w:rsidRDefault="00096E9E" w:rsidP="00285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Кузьмин Дмитрий Владимирович</w:t>
            </w:r>
          </w:p>
        </w:tc>
      </w:tr>
      <w:tr w:rsidR="00096E9E" w:rsidTr="008D52EF">
        <w:trPr>
          <w:gridAfter w:val="4"/>
          <w:wAfter w:w="179" w:type="pct"/>
          <w:trHeight w:val="700"/>
        </w:trPr>
        <w:tc>
          <w:tcPr>
            <w:tcW w:w="4821" w:type="pct"/>
            <w:gridSpan w:val="40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:rsidR="00096E9E" w:rsidRPr="002853DF" w:rsidRDefault="00096E9E">
            <w:pPr>
              <w:pStyle w:val="a9"/>
              <w:spacing w:after="0" w:line="240" w:lineRule="auto"/>
              <w:ind w:left="792"/>
              <w:rPr>
                <w:rFonts w:ascii="Times New Roman" w:hAnsi="Times New Roman"/>
                <w:b/>
                <w:sz w:val="24"/>
                <w:szCs w:val="24"/>
              </w:rPr>
            </w:pPr>
            <w:r w:rsidRPr="002853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4.2.</w:t>
            </w:r>
            <w:r w:rsidRPr="002853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 –</w:t>
            </w:r>
            <w:r w:rsidRPr="002853DF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096E9E" w:rsidTr="008D52EF">
        <w:trPr>
          <w:gridAfter w:val="4"/>
          <w:wAfter w:w="179" w:type="pct"/>
          <w:trHeight w:val="407"/>
        </w:trPr>
        <w:tc>
          <w:tcPr>
            <w:tcW w:w="24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096E9E" w:rsidRPr="00A94690" w:rsidRDefault="00096E9E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pct"/>
            <w:gridSpan w:val="39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096E9E" w:rsidRPr="00A94690" w:rsidRDefault="00096E9E" w:rsidP="00920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«ЦНИИБ»)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пос.Правдинский, Моск</w:t>
            </w:r>
            <w:r w:rsidR="0092092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вская обл.</w:t>
            </w:r>
          </w:p>
        </w:tc>
      </w:tr>
      <w:tr w:rsidR="00096E9E" w:rsidTr="008D52EF">
        <w:trPr>
          <w:gridAfter w:val="4"/>
          <w:wAfter w:w="179" w:type="pct"/>
          <w:trHeight w:val="402"/>
        </w:trPr>
        <w:tc>
          <w:tcPr>
            <w:tcW w:w="24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096E9E" w:rsidRPr="00A94690" w:rsidRDefault="00096E9E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2" w:type="pct"/>
            <w:gridSpan w:val="39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096E9E" w:rsidRPr="00A94690" w:rsidRDefault="00096E9E" w:rsidP="0000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690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целлюлозно-бумажной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690">
              <w:rPr>
                <w:rFonts w:ascii="Times New Roman" w:hAnsi="Times New Roman"/>
                <w:sz w:val="24"/>
                <w:szCs w:val="24"/>
              </w:rPr>
              <w:t>(ОООР «Бумпром»)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 Москва</w:t>
            </w:r>
          </w:p>
        </w:tc>
      </w:tr>
    </w:tbl>
    <w:p w:rsidR="00DB7EC2" w:rsidRDefault="00DB7EC2" w:rsidP="00E124E5"/>
    <w:sectPr w:rsidR="00DB7EC2" w:rsidSect="000938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8D" w:rsidRDefault="005B508D" w:rsidP="00417380">
      <w:pPr>
        <w:spacing w:after="0" w:line="240" w:lineRule="auto"/>
      </w:pPr>
      <w:r>
        <w:separator/>
      </w:r>
    </w:p>
  </w:endnote>
  <w:endnote w:type="continuationSeparator" w:id="0">
    <w:p w:rsidR="005B508D" w:rsidRDefault="005B508D" w:rsidP="00417380">
      <w:pPr>
        <w:spacing w:after="0" w:line="240" w:lineRule="auto"/>
      </w:pPr>
      <w:r>
        <w:continuationSeparator/>
      </w:r>
    </w:p>
  </w:endnote>
  <w:endnote w:id="1">
    <w:p w:rsidR="00C123D1" w:rsidRPr="00660D95" w:rsidRDefault="00C123D1" w:rsidP="00C123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660D95">
        <w:rPr>
          <w:rFonts w:ascii="Times New Roman" w:hAnsi="Times New Roman"/>
          <w:sz w:val="24"/>
          <w:szCs w:val="24"/>
        </w:rPr>
        <w:t xml:space="preserve">  Общероссийский классификатор занятий ОК 010-2014 (МСКЗ -08)  ( приня</w:t>
      </w:r>
      <w:r>
        <w:rPr>
          <w:rFonts w:ascii="Times New Roman" w:hAnsi="Times New Roman"/>
          <w:sz w:val="24"/>
          <w:szCs w:val="24"/>
        </w:rPr>
        <w:t xml:space="preserve">т и введен в действие Приказом </w:t>
      </w:r>
      <w:r w:rsidRPr="00660D95">
        <w:rPr>
          <w:rFonts w:ascii="Times New Roman" w:hAnsi="Times New Roman"/>
          <w:sz w:val="24"/>
          <w:szCs w:val="24"/>
        </w:rPr>
        <w:t xml:space="preserve">Росстандарта от 12.12.2014   </w:t>
      </w:r>
      <w:r w:rsidRPr="00660D95">
        <w:rPr>
          <w:rFonts w:ascii="Times New Roman" w:hAnsi="Times New Roman"/>
          <w:sz w:val="24"/>
          <w:szCs w:val="24"/>
          <w:lang w:val="en-US"/>
        </w:rPr>
        <w:t>N</w:t>
      </w:r>
      <w:r w:rsidRPr="00660D95">
        <w:rPr>
          <w:rFonts w:ascii="Times New Roman" w:hAnsi="Times New Roman"/>
          <w:sz w:val="24"/>
          <w:szCs w:val="24"/>
        </w:rPr>
        <w:t xml:space="preserve"> 2020-ст)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D95">
        <w:rPr>
          <w:rFonts w:ascii="Times New Roman" w:hAnsi="Times New Roman"/>
          <w:sz w:val="24"/>
          <w:szCs w:val="24"/>
        </w:rPr>
        <w:t xml:space="preserve">     </w:t>
      </w:r>
    </w:p>
    <w:p w:rsidR="00C123D1" w:rsidRPr="00660D95" w:rsidRDefault="00C123D1" w:rsidP="00C123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660D95">
        <w:rPr>
          <w:rFonts w:ascii="Times New Roman" w:hAnsi="Times New Roman"/>
          <w:sz w:val="24"/>
          <w:szCs w:val="24"/>
          <w:lang w:eastAsia="ru-RU"/>
        </w:rPr>
        <w:t>Общероссийский классификатор видов экономической деятельности ОК  029-2014  ОКВЭД 2                                             (КДЕС  Ред. 2) утверждён Приказом Росстандарта от 31.01.2014 г.</w:t>
      </w:r>
    </w:p>
    <w:p w:rsidR="00C123D1" w:rsidRDefault="00C123D1" w:rsidP="00C123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D9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660D95">
        <w:rPr>
          <w:rFonts w:ascii="Times New Roman" w:hAnsi="Times New Roman"/>
          <w:sz w:val="24"/>
          <w:szCs w:val="24"/>
          <w:lang w:eastAsia="ru-RU"/>
        </w:rPr>
        <w:t xml:space="preserve">  Приказ Минздравсоцразвития России от 12.04.2011 </w:t>
      </w:r>
      <w:r w:rsidRPr="00660D95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660D95">
        <w:rPr>
          <w:rFonts w:ascii="Times New Roman" w:hAnsi="Times New Roman"/>
          <w:sz w:val="24"/>
          <w:szCs w:val="24"/>
          <w:lang w:eastAsia="ru-RU"/>
        </w:rPr>
        <w:t xml:space="preserve"> 302н (ред. от 05.12.2014) «Об утверждении перечней вредных и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опасных производственных факторов и работ, при выполнении которых производятся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 ) работников, занятых на тяжелых работах и на работах с вредными и (или) опасными условиями труда»</w:t>
      </w:r>
    </w:p>
    <w:p w:rsidR="00C123D1" w:rsidRDefault="00C123D1" w:rsidP="00C123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4 </w:t>
      </w:r>
      <w:r>
        <w:rPr>
          <w:rFonts w:ascii="Times New Roman" w:hAnsi="Times New Roman"/>
          <w:sz w:val="24"/>
          <w:szCs w:val="24"/>
          <w:lang w:eastAsia="ru-RU"/>
        </w:rPr>
        <w:t>Единый тарифно-квалификационный справочник работ и профессий рабочих – Выпуск № 41, часть 1, №24 (ред. 21.11.1994 г.)</w:t>
      </w:r>
    </w:p>
    <w:p w:rsidR="00C123D1" w:rsidRPr="00660D95" w:rsidRDefault="00C123D1" w:rsidP="00C123D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5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Общероссийский классификатор начального профессионального образования. ОК 023-95. (утвержден Постановлением Госстандарта России  от 27.12. 1995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>639.  Дата введения 01.07.1996)</w:t>
      </w:r>
      <w:r w:rsidRPr="00660D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23D1" w:rsidRPr="002301C2" w:rsidRDefault="00C123D1" w:rsidP="00C123D1">
      <w:pPr>
        <w:pStyle w:val="a5"/>
      </w:pPr>
    </w:p>
    <w:p w:rsidR="0009405D" w:rsidRPr="00C123D1" w:rsidRDefault="0009405D" w:rsidP="00C123D1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8D" w:rsidRDefault="005B508D" w:rsidP="00417380">
      <w:pPr>
        <w:spacing w:after="0" w:line="240" w:lineRule="auto"/>
      </w:pPr>
      <w:r>
        <w:separator/>
      </w:r>
    </w:p>
  </w:footnote>
  <w:footnote w:type="continuationSeparator" w:id="0">
    <w:p w:rsidR="005B508D" w:rsidRDefault="005B508D" w:rsidP="0041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555262"/>
      <w:docPartObj>
        <w:docPartGallery w:val="Page Numbers (Top of Page)"/>
        <w:docPartUnique/>
      </w:docPartObj>
    </w:sdtPr>
    <w:sdtEndPr/>
    <w:sdtContent>
      <w:p w:rsidR="0009405D" w:rsidRDefault="004A73C0">
        <w:pPr>
          <w:pStyle w:val="af1"/>
          <w:jc w:val="center"/>
        </w:pPr>
        <w:r>
          <w:fldChar w:fldCharType="begin"/>
        </w:r>
        <w:r w:rsidR="0009405D">
          <w:instrText>PAGE   \* MERGEFORMAT</w:instrText>
        </w:r>
        <w:r>
          <w:fldChar w:fldCharType="separate"/>
        </w:r>
        <w:r w:rsidR="00B37A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405D" w:rsidRDefault="000940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80"/>
    <w:rsid w:val="000020C1"/>
    <w:rsid w:val="00005AC7"/>
    <w:rsid w:val="00010802"/>
    <w:rsid w:val="000117C4"/>
    <w:rsid w:val="00025402"/>
    <w:rsid w:val="00034398"/>
    <w:rsid w:val="000370A8"/>
    <w:rsid w:val="00044CD4"/>
    <w:rsid w:val="00061E1F"/>
    <w:rsid w:val="0006707C"/>
    <w:rsid w:val="00072C3F"/>
    <w:rsid w:val="00080615"/>
    <w:rsid w:val="000844C4"/>
    <w:rsid w:val="00085649"/>
    <w:rsid w:val="0009387A"/>
    <w:rsid w:val="0009405D"/>
    <w:rsid w:val="00096E9E"/>
    <w:rsid w:val="000A43D6"/>
    <w:rsid w:val="000D286A"/>
    <w:rsid w:val="000D7B60"/>
    <w:rsid w:val="000E0AA9"/>
    <w:rsid w:val="000F0BA3"/>
    <w:rsid w:val="00100202"/>
    <w:rsid w:val="00124AF9"/>
    <w:rsid w:val="00134369"/>
    <w:rsid w:val="00134FDB"/>
    <w:rsid w:val="001455F0"/>
    <w:rsid w:val="001468FA"/>
    <w:rsid w:val="0015238A"/>
    <w:rsid w:val="00152424"/>
    <w:rsid w:val="00162A6B"/>
    <w:rsid w:val="00163B93"/>
    <w:rsid w:val="00165804"/>
    <w:rsid w:val="00183493"/>
    <w:rsid w:val="00192C49"/>
    <w:rsid w:val="001B3BB6"/>
    <w:rsid w:val="001D2F88"/>
    <w:rsid w:val="001D6FB7"/>
    <w:rsid w:val="001E2D79"/>
    <w:rsid w:val="00200D2C"/>
    <w:rsid w:val="00212C8F"/>
    <w:rsid w:val="00224882"/>
    <w:rsid w:val="002740F1"/>
    <w:rsid w:val="002853DF"/>
    <w:rsid w:val="00290500"/>
    <w:rsid w:val="002B2619"/>
    <w:rsid w:val="002B286C"/>
    <w:rsid w:val="002D3BF4"/>
    <w:rsid w:val="002F13A8"/>
    <w:rsid w:val="00311983"/>
    <w:rsid w:val="003268E6"/>
    <w:rsid w:val="00326B7D"/>
    <w:rsid w:val="003662A3"/>
    <w:rsid w:val="00366813"/>
    <w:rsid w:val="00375AC3"/>
    <w:rsid w:val="003A03D2"/>
    <w:rsid w:val="003A409A"/>
    <w:rsid w:val="003B2604"/>
    <w:rsid w:val="003F6D95"/>
    <w:rsid w:val="00415552"/>
    <w:rsid w:val="00417380"/>
    <w:rsid w:val="004204BF"/>
    <w:rsid w:val="00445748"/>
    <w:rsid w:val="004A0F97"/>
    <w:rsid w:val="004A73C0"/>
    <w:rsid w:val="004B65A7"/>
    <w:rsid w:val="005065C0"/>
    <w:rsid w:val="00506D7A"/>
    <w:rsid w:val="00526A39"/>
    <w:rsid w:val="00547DA8"/>
    <w:rsid w:val="005512ED"/>
    <w:rsid w:val="00556B85"/>
    <w:rsid w:val="00570D5E"/>
    <w:rsid w:val="005803D3"/>
    <w:rsid w:val="005920D2"/>
    <w:rsid w:val="0059755D"/>
    <w:rsid w:val="005B508D"/>
    <w:rsid w:val="005B72B8"/>
    <w:rsid w:val="005D18D5"/>
    <w:rsid w:val="0061044A"/>
    <w:rsid w:val="006313CF"/>
    <w:rsid w:val="0063370A"/>
    <w:rsid w:val="00662010"/>
    <w:rsid w:val="00663EE6"/>
    <w:rsid w:val="006641B3"/>
    <w:rsid w:val="00664841"/>
    <w:rsid w:val="00675C6A"/>
    <w:rsid w:val="00681312"/>
    <w:rsid w:val="006947C9"/>
    <w:rsid w:val="00697503"/>
    <w:rsid w:val="006A088D"/>
    <w:rsid w:val="006B74D0"/>
    <w:rsid w:val="006D160E"/>
    <w:rsid w:val="00703891"/>
    <w:rsid w:val="007211EE"/>
    <w:rsid w:val="007403B4"/>
    <w:rsid w:val="00760E90"/>
    <w:rsid w:val="00773BF3"/>
    <w:rsid w:val="00777AC5"/>
    <w:rsid w:val="007A6122"/>
    <w:rsid w:val="007B578F"/>
    <w:rsid w:val="007E6515"/>
    <w:rsid w:val="00804FF6"/>
    <w:rsid w:val="00817A1A"/>
    <w:rsid w:val="00817E4C"/>
    <w:rsid w:val="0082211E"/>
    <w:rsid w:val="00825853"/>
    <w:rsid w:val="00850497"/>
    <w:rsid w:val="00857F0A"/>
    <w:rsid w:val="00862426"/>
    <w:rsid w:val="008B0D33"/>
    <w:rsid w:val="008B51CB"/>
    <w:rsid w:val="008B6F88"/>
    <w:rsid w:val="008B7DE4"/>
    <w:rsid w:val="008C24F3"/>
    <w:rsid w:val="008D20D4"/>
    <w:rsid w:val="008D4EFF"/>
    <w:rsid w:val="008D52EF"/>
    <w:rsid w:val="008E2B5C"/>
    <w:rsid w:val="008E6AE7"/>
    <w:rsid w:val="00901E04"/>
    <w:rsid w:val="00913ACF"/>
    <w:rsid w:val="00920923"/>
    <w:rsid w:val="009306C5"/>
    <w:rsid w:val="009435B6"/>
    <w:rsid w:val="009439B3"/>
    <w:rsid w:val="009448CF"/>
    <w:rsid w:val="00952183"/>
    <w:rsid w:val="00954F11"/>
    <w:rsid w:val="00983ABD"/>
    <w:rsid w:val="00996C37"/>
    <w:rsid w:val="00997FA9"/>
    <w:rsid w:val="009C5AA8"/>
    <w:rsid w:val="009D0912"/>
    <w:rsid w:val="009E5F93"/>
    <w:rsid w:val="009E7AA2"/>
    <w:rsid w:val="00A12EF3"/>
    <w:rsid w:val="00A36693"/>
    <w:rsid w:val="00A637B7"/>
    <w:rsid w:val="00A7491E"/>
    <w:rsid w:val="00A80FFF"/>
    <w:rsid w:val="00A90360"/>
    <w:rsid w:val="00AB7AF2"/>
    <w:rsid w:val="00AB7DDC"/>
    <w:rsid w:val="00AC160C"/>
    <w:rsid w:val="00AC33AC"/>
    <w:rsid w:val="00AC5808"/>
    <w:rsid w:val="00AF441C"/>
    <w:rsid w:val="00B37AC5"/>
    <w:rsid w:val="00B61252"/>
    <w:rsid w:val="00B62161"/>
    <w:rsid w:val="00B66662"/>
    <w:rsid w:val="00B8040F"/>
    <w:rsid w:val="00BA55BC"/>
    <w:rsid w:val="00BA6CE3"/>
    <w:rsid w:val="00BB2E39"/>
    <w:rsid w:val="00BD05DE"/>
    <w:rsid w:val="00BD1A50"/>
    <w:rsid w:val="00BF36A8"/>
    <w:rsid w:val="00C07D7E"/>
    <w:rsid w:val="00C123D1"/>
    <w:rsid w:val="00C15502"/>
    <w:rsid w:val="00C81567"/>
    <w:rsid w:val="00CA46BE"/>
    <w:rsid w:val="00CB01BE"/>
    <w:rsid w:val="00CD333E"/>
    <w:rsid w:val="00CD68E5"/>
    <w:rsid w:val="00CE126E"/>
    <w:rsid w:val="00D02018"/>
    <w:rsid w:val="00D17D99"/>
    <w:rsid w:val="00D22F6A"/>
    <w:rsid w:val="00D50EE5"/>
    <w:rsid w:val="00D66E48"/>
    <w:rsid w:val="00D72EA3"/>
    <w:rsid w:val="00D73B3C"/>
    <w:rsid w:val="00D92A2B"/>
    <w:rsid w:val="00DB6B5E"/>
    <w:rsid w:val="00DB7EC2"/>
    <w:rsid w:val="00DC7D25"/>
    <w:rsid w:val="00DE4C3B"/>
    <w:rsid w:val="00DF5D21"/>
    <w:rsid w:val="00DF6896"/>
    <w:rsid w:val="00E01C2F"/>
    <w:rsid w:val="00E074CE"/>
    <w:rsid w:val="00E124E5"/>
    <w:rsid w:val="00E1491F"/>
    <w:rsid w:val="00E217D2"/>
    <w:rsid w:val="00E27156"/>
    <w:rsid w:val="00E40C0C"/>
    <w:rsid w:val="00E62EE6"/>
    <w:rsid w:val="00E71AB8"/>
    <w:rsid w:val="00E84C91"/>
    <w:rsid w:val="00E85BD5"/>
    <w:rsid w:val="00E86513"/>
    <w:rsid w:val="00EC30F8"/>
    <w:rsid w:val="00EC4BD9"/>
    <w:rsid w:val="00ED4857"/>
    <w:rsid w:val="00EE692F"/>
    <w:rsid w:val="00F0039B"/>
    <w:rsid w:val="00F1267F"/>
    <w:rsid w:val="00F26BBE"/>
    <w:rsid w:val="00F629E3"/>
    <w:rsid w:val="00F664F1"/>
    <w:rsid w:val="00F877CB"/>
    <w:rsid w:val="00F95104"/>
    <w:rsid w:val="00F96785"/>
    <w:rsid w:val="00FB55D4"/>
    <w:rsid w:val="00FC1CE6"/>
    <w:rsid w:val="00FC64C5"/>
    <w:rsid w:val="00FD494C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1D6A6-20AC-407D-9C98-B9C7132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17380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17380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aliases w:val="Знак4"/>
    <w:basedOn w:val="a"/>
    <w:link w:val="a6"/>
    <w:uiPriority w:val="99"/>
    <w:unhideWhenUsed/>
    <w:rsid w:val="0041738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aliases w:val="Знак4 Знак"/>
    <w:basedOn w:val="a0"/>
    <w:link w:val="a5"/>
    <w:uiPriority w:val="99"/>
    <w:rsid w:val="0041738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41738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417380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9">
    <w:name w:val="List Paragraph"/>
    <w:basedOn w:val="a"/>
    <w:uiPriority w:val="99"/>
    <w:qFormat/>
    <w:rsid w:val="0041738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17380"/>
    <w:pPr>
      <w:ind w:left="720"/>
      <w:contextualSpacing/>
    </w:pPr>
  </w:style>
  <w:style w:type="character" w:styleId="aa">
    <w:name w:val="endnote reference"/>
    <w:basedOn w:val="a0"/>
    <w:uiPriority w:val="99"/>
    <w:semiHidden/>
    <w:unhideWhenUsed/>
    <w:rsid w:val="00417380"/>
    <w:rPr>
      <w:rFonts w:ascii="Times New Roman" w:hAnsi="Times New Roman" w:cs="Times New Roman" w:hint="default"/>
      <w:vertAlign w:val="superscript"/>
    </w:rPr>
  </w:style>
  <w:style w:type="paragraph" w:customStyle="1" w:styleId="10">
    <w:name w:val="Без интервала1"/>
    <w:basedOn w:val="a"/>
    <w:uiPriority w:val="99"/>
    <w:rsid w:val="0036681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7211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5AC7"/>
    <w:pPr>
      <w:spacing w:before="120" w:after="120" w:line="240" w:lineRule="auto"/>
      <w:jc w:val="both"/>
    </w:pPr>
    <w:rPr>
      <w:rFonts w:ascii="Arial" w:eastAsia="Calibri" w:hAnsi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5AC7"/>
    <w:rPr>
      <w:rFonts w:ascii="Arial" w:eastAsia="Calibri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AC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9C5AA8"/>
    <w:rPr>
      <w:color w:val="000099"/>
      <w:u w:val="single"/>
    </w:rPr>
  </w:style>
  <w:style w:type="paragraph" w:styleId="af1">
    <w:name w:val="header"/>
    <w:basedOn w:val="a"/>
    <w:link w:val="af2"/>
    <w:uiPriority w:val="99"/>
    <w:unhideWhenUsed/>
    <w:rsid w:val="00E1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24E5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E1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24E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2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4B37-D5EB-401F-A22D-CBDB60B1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16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81</cp:revision>
  <cp:lastPrinted>2015-07-01T11:00:00Z</cp:lastPrinted>
  <dcterms:created xsi:type="dcterms:W3CDTF">2015-06-11T06:34:00Z</dcterms:created>
  <dcterms:modified xsi:type="dcterms:W3CDTF">2015-10-05T06:16:00Z</dcterms:modified>
</cp:coreProperties>
</file>